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5F92B7" w14:textId="77777777" w:rsidR="00614082" w:rsidRPr="00655FC6" w:rsidRDefault="00614082" w:rsidP="00614082">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7D8C4EBE" w14:textId="77777777" w:rsidR="00614082" w:rsidRPr="00655FC6" w:rsidRDefault="00614082" w:rsidP="00614082">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0AB5CE2E" w14:textId="77777777" w:rsidR="00614082" w:rsidRPr="00655FC6" w:rsidRDefault="00614082" w:rsidP="00614082">
      <w:pPr>
        <w:widowControl/>
        <w:autoSpaceDE/>
        <w:autoSpaceDN/>
        <w:adjustRightInd/>
        <w:jc w:val="center"/>
        <w:rPr>
          <w:rFonts w:eastAsia="Calibri"/>
          <w:sz w:val="28"/>
          <w:szCs w:val="28"/>
          <w:lang w:eastAsia="en-US"/>
        </w:rPr>
      </w:pPr>
    </w:p>
    <w:p w14:paraId="7BB377A0" w14:textId="77777777" w:rsidR="00614082" w:rsidRPr="00655FC6" w:rsidRDefault="00614082" w:rsidP="00614082">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2F0128D1" w14:textId="77777777" w:rsidR="00614082" w:rsidRPr="00655FC6" w:rsidRDefault="00614082" w:rsidP="00614082">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5A879EC9" w14:textId="77777777" w:rsidR="00614082" w:rsidRPr="00655FC6" w:rsidRDefault="00614082" w:rsidP="00614082">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1FE35C17" w14:textId="77777777" w:rsidR="00614082" w:rsidRPr="00655FC6" w:rsidRDefault="00614082" w:rsidP="00614082">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70509460" w14:textId="77777777" w:rsidR="00614082" w:rsidRPr="00655FC6" w:rsidRDefault="00614082" w:rsidP="00614082">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5E5925A7" w14:textId="77777777" w:rsidR="00614082" w:rsidRPr="00655FC6" w:rsidRDefault="00614082" w:rsidP="00614082">
      <w:pPr>
        <w:autoSpaceDE/>
        <w:autoSpaceDN/>
        <w:adjustRightInd/>
        <w:snapToGrid w:val="0"/>
        <w:rPr>
          <w:b/>
          <w:caps/>
          <w:sz w:val="28"/>
          <w:szCs w:val="28"/>
        </w:rPr>
      </w:pPr>
    </w:p>
    <w:p w14:paraId="1D065E66" w14:textId="77777777" w:rsidR="00614082" w:rsidRPr="00655FC6" w:rsidRDefault="00614082" w:rsidP="00614082">
      <w:pPr>
        <w:autoSpaceDE/>
        <w:autoSpaceDN/>
        <w:adjustRightInd/>
        <w:snapToGrid w:val="0"/>
        <w:rPr>
          <w:b/>
          <w:caps/>
          <w:sz w:val="28"/>
          <w:szCs w:val="28"/>
        </w:rPr>
      </w:pPr>
    </w:p>
    <w:p w14:paraId="186023A8" w14:textId="77777777" w:rsidR="00614082" w:rsidRPr="00655FC6" w:rsidRDefault="00614082" w:rsidP="00614082">
      <w:pPr>
        <w:autoSpaceDE/>
        <w:autoSpaceDN/>
        <w:adjustRightInd/>
        <w:snapToGrid w:val="0"/>
        <w:rPr>
          <w:b/>
          <w:caps/>
          <w:sz w:val="28"/>
          <w:szCs w:val="28"/>
        </w:rPr>
      </w:pPr>
    </w:p>
    <w:p w14:paraId="3B44AB24" w14:textId="77777777" w:rsidR="00614082" w:rsidRPr="00655FC6" w:rsidRDefault="00614082" w:rsidP="00614082">
      <w:pPr>
        <w:autoSpaceDE/>
        <w:autoSpaceDN/>
        <w:adjustRightInd/>
        <w:snapToGrid w:val="0"/>
        <w:rPr>
          <w:b/>
          <w:caps/>
          <w:sz w:val="28"/>
          <w:szCs w:val="28"/>
        </w:rPr>
      </w:pPr>
    </w:p>
    <w:p w14:paraId="54664604" w14:textId="77777777" w:rsidR="00614082" w:rsidRPr="00655FC6" w:rsidRDefault="00614082" w:rsidP="00614082">
      <w:pPr>
        <w:autoSpaceDE/>
        <w:autoSpaceDN/>
        <w:adjustRightInd/>
        <w:snapToGrid w:val="0"/>
        <w:rPr>
          <w:b/>
          <w:caps/>
          <w:sz w:val="28"/>
          <w:szCs w:val="28"/>
        </w:rPr>
      </w:pPr>
    </w:p>
    <w:p w14:paraId="7298DB4C" w14:textId="77777777" w:rsidR="00614082" w:rsidRPr="00655FC6" w:rsidRDefault="00614082" w:rsidP="00614082">
      <w:pPr>
        <w:autoSpaceDE/>
        <w:autoSpaceDN/>
        <w:adjustRightInd/>
        <w:snapToGrid w:val="0"/>
        <w:rPr>
          <w:b/>
          <w:caps/>
          <w:sz w:val="28"/>
          <w:szCs w:val="28"/>
        </w:rPr>
      </w:pPr>
    </w:p>
    <w:p w14:paraId="6D21D643" w14:textId="77777777" w:rsidR="00614082" w:rsidRPr="00655FC6" w:rsidRDefault="00614082" w:rsidP="00614082">
      <w:pPr>
        <w:autoSpaceDE/>
        <w:autoSpaceDN/>
        <w:adjustRightInd/>
        <w:snapToGrid w:val="0"/>
        <w:rPr>
          <w:b/>
          <w:caps/>
          <w:sz w:val="28"/>
          <w:szCs w:val="28"/>
        </w:rPr>
      </w:pPr>
    </w:p>
    <w:p w14:paraId="4625B8A8" w14:textId="77777777" w:rsidR="00614082" w:rsidRDefault="00614082" w:rsidP="00614082">
      <w:pPr>
        <w:autoSpaceDE/>
        <w:autoSpaceDN/>
        <w:adjustRightInd/>
        <w:snapToGrid w:val="0"/>
        <w:spacing w:line="360" w:lineRule="auto"/>
        <w:jc w:val="center"/>
        <w:rPr>
          <w:b/>
          <w:bCs/>
          <w:sz w:val="28"/>
          <w:szCs w:val="28"/>
        </w:rPr>
      </w:pPr>
      <w:r>
        <w:rPr>
          <w:b/>
          <w:bCs/>
          <w:sz w:val="28"/>
          <w:szCs w:val="28"/>
        </w:rPr>
        <w:t xml:space="preserve">Хоружий В.И. </w:t>
      </w:r>
    </w:p>
    <w:p w14:paraId="3029E9A9" w14:textId="77777777" w:rsidR="00614082" w:rsidRDefault="00614082" w:rsidP="00614082">
      <w:pPr>
        <w:autoSpaceDE/>
        <w:autoSpaceDN/>
        <w:adjustRightInd/>
        <w:snapToGrid w:val="0"/>
        <w:spacing w:line="360" w:lineRule="auto"/>
        <w:jc w:val="center"/>
        <w:rPr>
          <w:b/>
          <w:bCs/>
          <w:sz w:val="28"/>
          <w:szCs w:val="28"/>
        </w:rPr>
      </w:pPr>
      <w:r w:rsidRPr="00F35BF5">
        <w:rPr>
          <w:b/>
          <w:bCs/>
          <w:sz w:val="28"/>
          <w:szCs w:val="28"/>
        </w:rPr>
        <w:t>ТАМОЖЕННОЕ РЕГУЛИРОВАНИЕ</w:t>
      </w:r>
      <w:r>
        <w:rPr>
          <w:b/>
          <w:bCs/>
          <w:sz w:val="28"/>
          <w:szCs w:val="28"/>
        </w:rPr>
        <w:t xml:space="preserve"> В ЕВРАЗИЙСКОМ ЭКОНОМИЧЕСКОМ СОЮЗЕ И ВСЕМИРНОЙ ТОРГОВОЙ ОРГАНИЗАЦИИ</w:t>
      </w:r>
    </w:p>
    <w:p w14:paraId="52F5D00F" w14:textId="77777777" w:rsidR="00614082" w:rsidRPr="00655FC6" w:rsidRDefault="00614082" w:rsidP="0061408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3B3BBD38" w14:textId="77777777" w:rsidR="00614082" w:rsidRPr="00655FC6" w:rsidRDefault="00614082" w:rsidP="00614082">
      <w:pPr>
        <w:autoSpaceDE/>
        <w:autoSpaceDN/>
        <w:adjustRightInd/>
        <w:snapToGrid w:val="0"/>
        <w:jc w:val="center"/>
        <w:rPr>
          <w:sz w:val="28"/>
          <w:szCs w:val="28"/>
        </w:rPr>
      </w:pPr>
    </w:p>
    <w:p w14:paraId="7DD6EB27" w14:textId="77777777" w:rsidR="00614082" w:rsidRPr="00655FC6" w:rsidRDefault="00614082" w:rsidP="0061408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Рабочая программа дисциплины</w:t>
      </w:r>
    </w:p>
    <w:p w14:paraId="390820E4" w14:textId="77777777" w:rsidR="00614082" w:rsidRPr="00CD3425" w:rsidRDefault="00614082" w:rsidP="0061408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07E2B00F" w14:textId="77777777" w:rsidR="00614082" w:rsidRPr="00CD3425" w:rsidRDefault="00614082" w:rsidP="0061408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CD3425">
        <w:rPr>
          <w:sz w:val="28"/>
          <w:szCs w:val="28"/>
        </w:rPr>
        <w:t>для студентов, обучающихся по направлению подготовки</w:t>
      </w:r>
    </w:p>
    <w:p w14:paraId="1E88F223" w14:textId="77777777" w:rsidR="00614082" w:rsidRPr="00CD3425" w:rsidRDefault="00614082" w:rsidP="0061408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CD3425">
        <w:rPr>
          <w:sz w:val="28"/>
          <w:szCs w:val="28"/>
        </w:rPr>
        <w:t>38.04.01 «Экономика»</w:t>
      </w:r>
    </w:p>
    <w:p w14:paraId="06BDF585" w14:textId="77777777" w:rsidR="00614082" w:rsidRPr="00CD3425" w:rsidRDefault="00614082" w:rsidP="00614082">
      <w:pPr>
        <w:autoSpaceDE/>
        <w:autoSpaceDN/>
        <w:adjustRightInd/>
        <w:snapToGrid w:val="0"/>
        <w:ind w:right="22"/>
        <w:jc w:val="center"/>
        <w:rPr>
          <w:sz w:val="28"/>
          <w:szCs w:val="28"/>
        </w:rPr>
      </w:pPr>
    </w:p>
    <w:p w14:paraId="4080A9C3" w14:textId="77777777" w:rsidR="00614082" w:rsidRPr="00CD3425" w:rsidRDefault="00614082" w:rsidP="00614082">
      <w:pPr>
        <w:autoSpaceDE/>
        <w:autoSpaceDN/>
        <w:adjustRightInd/>
        <w:snapToGrid w:val="0"/>
        <w:ind w:right="22"/>
        <w:jc w:val="center"/>
        <w:rPr>
          <w:sz w:val="28"/>
          <w:szCs w:val="28"/>
        </w:rPr>
      </w:pPr>
      <w:bookmarkStart w:id="0" w:name="_Hlk116034992"/>
      <w:r w:rsidRPr="00CD3425">
        <w:rPr>
          <w:sz w:val="28"/>
          <w:szCs w:val="28"/>
        </w:rPr>
        <w:t>Направленность программы магистратуры:</w:t>
      </w:r>
    </w:p>
    <w:p w14:paraId="22FD6B65" w14:textId="77777777" w:rsidR="00614082" w:rsidRPr="00CD3425" w:rsidRDefault="00614082" w:rsidP="00614082">
      <w:pPr>
        <w:autoSpaceDE/>
        <w:autoSpaceDN/>
        <w:adjustRightInd/>
        <w:snapToGrid w:val="0"/>
        <w:ind w:right="22"/>
        <w:jc w:val="center"/>
        <w:rPr>
          <w:iCs/>
          <w:sz w:val="28"/>
          <w:szCs w:val="28"/>
        </w:rPr>
      </w:pPr>
      <w:r w:rsidRPr="00CD3425">
        <w:rPr>
          <w:iCs/>
          <w:sz w:val="28"/>
          <w:szCs w:val="28"/>
        </w:rPr>
        <w:t>«</w:t>
      </w:r>
      <w:r w:rsidRPr="00CD3425">
        <w:rPr>
          <w:sz w:val="28"/>
          <w:szCs w:val="28"/>
        </w:rPr>
        <w:t>Налоговое и таможенное сопровождение бизнеса</w:t>
      </w:r>
      <w:r w:rsidRPr="00CD3425">
        <w:rPr>
          <w:iCs/>
          <w:sz w:val="28"/>
          <w:szCs w:val="28"/>
        </w:rPr>
        <w:t>»</w:t>
      </w:r>
    </w:p>
    <w:bookmarkEnd w:id="0"/>
    <w:p w14:paraId="6F0DB517" w14:textId="77777777" w:rsidR="00614082" w:rsidRPr="00CD3425" w:rsidRDefault="00614082" w:rsidP="00614082">
      <w:pPr>
        <w:autoSpaceDE/>
        <w:autoSpaceDN/>
        <w:adjustRightInd/>
        <w:snapToGrid w:val="0"/>
        <w:ind w:right="22"/>
        <w:jc w:val="center"/>
        <w:rPr>
          <w:iCs/>
          <w:sz w:val="28"/>
          <w:szCs w:val="28"/>
        </w:rPr>
      </w:pPr>
    </w:p>
    <w:p w14:paraId="7BE9246B" w14:textId="77777777" w:rsidR="00614082" w:rsidRPr="00655FC6" w:rsidRDefault="00614082" w:rsidP="00614082">
      <w:pPr>
        <w:autoSpaceDE/>
        <w:autoSpaceDN/>
        <w:adjustRightInd/>
        <w:snapToGrid w:val="0"/>
        <w:ind w:right="22"/>
        <w:jc w:val="center"/>
        <w:rPr>
          <w:sz w:val="24"/>
          <w:szCs w:val="24"/>
        </w:rPr>
      </w:pPr>
    </w:p>
    <w:p w14:paraId="3A2720D2" w14:textId="77777777" w:rsidR="00614082" w:rsidRPr="00655FC6" w:rsidRDefault="00614082" w:rsidP="0061408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0A22ED30" w14:textId="77777777" w:rsidR="00614082" w:rsidRPr="00655FC6" w:rsidRDefault="00614082" w:rsidP="0061408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8F1F631" w14:textId="77777777" w:rsidR="00614082" w:rsidRPr="00655FC6" w:rsidRDefault="00614082" w:rsidP="0061408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57EB8FF" w14:textId="77777777" w:rsidR="00614082" w:rsidRPr="00655FC6" w:rsidRDefault="00614082" w:rsidP="0061408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98C10F1" w14:textId="77777777" w:rsidR="00614082" w:rsidRPr="00655FC6" w:rsidRDefault="00614082" w:rsidP="0061408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D729C3C" w14:textId="77777777" w:rsidR="00614082" w:rsidRPr="00655FC6" w:rsidRDefault="00614082" w:rsidP="0061408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0E0637E" w14:textId="77777777" w:rsidR="00614082" w:rsidRPr="00655FC6" w:rsidRDefault="00614082" w:rsidP="00614082">
      <w:pPr>
        <w:autoSpaceDE/>
        <w:autoSpaceDN/>
        <w:adjustRightInd/>
        <w:snapToGrid w:val="0"/>
        <w:jc w:val="center"/>
        <w:rPr>
          <w:b/>
          <w:sz w:val="28"/>
          <w:szCs w:val="28"/>
        </w:rPr>
      </w:pPr>
    </w:p>
    <w:p w14:paraId="5B55AD5E" w14:textId="77777777" w:rsidR="00614082" w:rsidRPr="00655FC6" w:rsidRDefault="00614082" w:rsidP="00614082">
      <w:pPr>
        <w:autoSpaceDE/>
        <w:autoSpaceDN/>
        <w:adjustRightInd/>
        <w:snapToGrid w:val="0"/>
        <w:jc w:val="center"/>
        <w:rPr>
          <w:b/>
          <w:sz w:val="28"/>
          <w:szCs w:val="28"/>
        </w:rPr>
      </w:pPr>
    </w:p>
    <w:p w14:paraId="00E8CBC4" w14:textId="77777777" w:rsidR="00614082" w:rsidRPr="00655FC6" w:rsidRDefault="00614082" w:rsidP="00614082">
      <w:pPr>
        <w:autoSpaceDE/>
        <w:autoSpaceDN/>
        <w:adjustRightInd/>
        <w:snapToGrid w:val="0"/>
        <w:jc w:val="center"/>
        <w:rPr>
          <w:b/>
          <w:sz w:val="28"/>
          <w:szCs w:val="28"/>
        </w:rPr>
      </w:pPr>
    </w:p>
    <w:p w14:paraId="7DDDBECB" w14:textId="77777777" w:rsidR="00614082" w:rsidRPr="00655FC6" w:rsidRDefault="00614082" w:rsidP="00614082">
      <w:pPr>
        <w:autoSpaceDE/>
        <w:autoSpaceDN/>
        <w:adjustRightInd/>
        <w:snapToGrid w:val="0"/>
        <w:jc w:val="center"/>
        <w:rPr>
          <w:b/>
          <w:sz w:val="28"/>
          <w:szCs w:val="28"/>
        </w:rPr>
      </w:pPr>
    </w:p>
    <w:p w14:paraId="3EED7279" w14:textId="77777777" w:rsidR="00614082" w:rsidRPr="00655FC6" w:rsidRDefault="00614082" w:rsidP="00614082">
      <w:pPr>
        <w:autoSpaceDE/>
        <w:autoSpaceDN/>
        <w:adjustRightInd/>
        <w:snapToGrid w:val="0"/>
        <w:jc w:val="center"/>
        <w:rPr>
          <w:b/>
          <w:sz w:val="28"/>
          <w:szCs w:val="28"/>
        </w:rPr>
      </w:pPr>
    </w:p>
    <w:p w14:paraId="364D7395" w14:textId="77777777" w:rsidR="00614082" w:rsidRPr="00655FC6" w:rsidRDefault="00614082" w:rsidP="00614082">
      <w:pPr>
        <w:autoSpaceDE/>
        <w:autoSpaceDN/>
        <w:adjustRightInd/>
        <w:snapToGrid w:val="0"/>
        <w:jc w:val="center"/>
        <w:rPr>
          <w:b/>
          <w:sz w:val="28"/>
          <w:szCs w:val="28"/>
        </w:rPr>
      </w:pPr>
    </w:p>
    <w:p w14:paraId="5457FCFC" w14:textId="77777777" w:rsidR="00614082" w:rsidRPr="00655FC6" w:rsidRDefault="00614082" w:rsidP="00614082">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2022</w:t>
      </w:r>
    </w:p>
    <w:p w14:paraId="4E9131ED" w14:textId="77777777" w:rsidR="00614082" w:rsidRPr="00655FC6" w:rsidRDefault="00614082" w:rsidP="00614082">
      <w:pPr>
        <w:widowControl/>
        <w:autoSpaceDE/>
        <w:autoSpaceDN/>
        <w:adjustRightInd/>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14:paraId="33353DE5" w14:textId="77777777" w:rsidR="00614082" w:rsidRPr="00655FC6" w:rsidRDefault="00614082" w:rsidP="00614082">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1C944A24" w14:textId="77777777" w:rsidR="00614082" w:rsidRPr="00655FC6" w:rsidRDefault="00614082" w:rsidP="00614082">
      <w:pPr>
        <w:widowControl/>
        <w:autoSpaceDE/>
        <w:autoSpaceDN/>
        <w:adjustRightInd/>
        <w:jc w:val="center"/>
        <w:rPr>
          <w:rFonts w:eastAsia="Calibri"/>
          <w:sz w:val="28"/>
          <w:szCs w:val="28"/>
          <w:lang w:eastAsia="en-US"/>
        </w:rPr>
      </w:pPr>
    </w:p>
    <w:p w14:paraId="7FED19A5" w14:textId="77777777" w:rsidR="00614082" w:rsidRPr="00655FC6" w:rsidRDefault="00614082" w:rsidP="00614082">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45FDD596" w14:textId="77777777" w:rsidR="00614082" w:rsidRPr="00655FC6" w:rsidRDefault="00614082" w:rsidP="00614082">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35F7C511" w14:textId="77777777" w:rsidR="00614082" w:rsidRPr="00655FC6" w:rsidRDefault="00614082" w:rsidP="00614082">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7D4FF464" w14:textId="77777777" w:rsidR="00614082" w:rsidRPr="00655FC6" w:rsidRDefault="00614082" w:rsidP="00614082">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7F5F8AA6" w14:textId="77777777" w:rsidR="00614082" w:rsidRDefault="00614082" w:rsidP="00614082">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0F56F8EB" w14:textId="77777777" w:rsidR="00614082" w:rsidRPr="00655FC6" w:rsidRDefault="00614082" w:rsidP="00614082">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614082" w:rsidRPr="00655FC6" w14:paraId="2606FECB" w14:textId="77777777" w:rsidTr="003E316E">
        <w:trPr>
          <w:trHeight w:val="2332"/>
        </w:trPr>
        <w:tc>
          <w:tcPr>
            <w:tcW w:w="5495" w:type="dxa"/>
          </w:tcPr>
          <w:p w14:paraId="16981788" w14:textId="77777777" w:rsidR="00614082" w:rsidRPr="00202230" w:rsidRDefault="00614082" w:rsidP="003E316E">
            <w:pPr>
              <w:snapToGrid w:val="0"/>
              <w:spacing w:line="276" w:lineRule="auto"/>
              <w:rPr>
                <w:rFonts w:eastAsia="Calibri"/>
                <w:sz w:val="28"/>
                <w:szCs w:val="28"/>
              </w:rPr>
            </w:pPr>
            <w:r w:rsidRPr="00202230">
              <w:rPr>
                <w:rFonts w:eastAsia="Calibri"/>
                <w:sz w:val="28"/>
                <w:szCs w:val="28"/>
              </w:rPr>
              <w:t>СОГЛАСОВАНО</w:t>
            </w:r>
          </w:p>
          <w:p w14:paraId="63CB6CCF" w14:textId="77777777" w:rsidR="00614082" w:rsidRPr="00202230" w:rsidRDefault="00614082" w:rsidP="003E316E">
            <w:pPr>
              <w:snapToGrid w:val="0"/>
              <w:rPr>
                <w:rFonts w:eastAsia="Calibri"/>
                <w:sz w:val="28"/>
                <w:szCs w:val="28"/>
              </w:rPr>
            </w:pPr>
            <w:r w:rsidRPr="00202230">
              <w:rPr>
                <w:rFonts w:eastAsia="Calibri"/>
                <w:sz w:val="28"/>
                <w:szCs w:val="28"/>
              </w:rPr>
              <w:t>Некоммерческое партнерство</w:t>
            </w:r>
          </w:p>
          <w:p w14:paraId="0E1A2814" w14:textId="77777777" w:rsidR="00614082" w:rsidRPr="00202230" w:rsidRDefault="00614082" w:rsidP="003E316E">
            <w:pPr>
              <w:snapToGrid w:val="0"/>
              <w:rPr>
                <w:rFonts w:eastAsia="Calibri"/>
                <w:sz w:val="28"/>
                <w:szCs w:val="28"/>
              </w:rPr>
            </w:pPr>
            <w:r w:rsidRPr="00202230">
              <w:rPr>
                <w:rFonts w:eastAsia="Calibri"/>
                <w:sz w:val="28"/>
                <w:szCs w:val="28"/>
              </w:rPr>
              <w:t xml:space="preserve">«Институт профессиональных </w:t>
            </w:r>
          </w:p>
          <w:p w14:paraId="1C8049CE" w14:textId="77777777" w:rsidR="00614082" w:rsidRPr="00202230" w:rsidRDefault="00614082" w:rsidP="003E316E">
            <w:pPr>
              <w:snapToGrid w:val="0"/>
              <w:rPr>
                <w:rFonts w:eastAsia="Calibri"/>
                <w:sz w:val="28"/>
                <w:szCs w:val="28"/>
              </w:rPr>
            </w:pPr>
            <w:r w:rsidRPr="00202230">
              <w:rPr>
                <w:rFonts w:eastAsia="Calibri"/>
                <w:sz w:val="28"/>
                <w:szCs w:val="28"/>
              </w:rPr>
              <w:t>бухгалтеров и аудиторов России»</w:t>
            </w:r>
          </w:p>
          <w:p w14:paraId="009C22B4" w14:textId="77777777" w:rsidR="00614082" w:rsidRPr="00202230" w:rsidRDefault="00614082" w:rsidP="003E316E">
            <w:pPr>
              <w:snapToGrid w:val="0"/>
              <w:rPr>
                <w:rFonts w:eastAsia="Calibri"/>
                <w:sz w:val="28"/>
                <w:szCs w:val="28"/>
              </w:rPr>
            </w:pPr>
            <w:r w:rsidRPr="00202230">
              <w:rPr>
                <w:rFonts w:eastAsia="Calibri"/>
                <w:sz w:val="28"/>
                <w:szCs w:val="28"/>
              </w:rPr>
              <w:t>Заместитель директора</w:t>
            </w:r>
          </w:p>
          <w:p w14:paraId="00EC1615" w14:textId="094CAAC2" w:rsidR="00614082" w:rsidRPr="00202230" w:rsidRDefault="00614082" w:rsidP="003E316E">
            <w:pPr>
              <w:snapToGrid w:val="0"/>
              <w:spacing w:line="276" w:lineRule="auto"/>
              <w:rPr>
                <w:rFonts w:eastAsia="Calibri"/>
                <w:sz w:val="28"/>
                <w:szCs w:val="28"/>
              </w:rPr>
            </w:pPr>
            <w:r w:rsidRPr="00202230">
              <w:rPr>
                <w:rFonts w:eastAsia="Calibri"/>
                <w:sz w:val="28"/>
                <w:szCs w:val="28"/>
              </w:rPr>
              <w:t xml:space="preserve">  Д.В. Лозицкий</w:t>
            </w:r>
          </w:p>
          <w:p w14:paraId="7C17CA11" w14:textId="38795D22" w:rsidR="00614082" w:rsidRPr="0089082F" w:rsidRDefault="00614082" w:rsidP="003E316E">
            <w:pPr>
              <w:tabs>
                <w:tab w:val="left" w:pos="645"/>
                <w:tab w:val="left" w:pos="5954"/>
              </w:tabs>
              <w:snapToGrid w:val="0"/>
              <w:spacing w:line="276" w:lineRule="auto"/>
              <w:rPr>
                <w:rFonts w:eastAsia="Calibri"/>
                <w:sz w:val="28"/>
                <w:szCs w:val="28"/>
              </w:rPr>
            </w:pPr>
            <w:r w:rsidRPr="00202230">
              <w:rPr>
                <w:rFonts w:eastAsia="Calibri"/>
                <w:sz w:val="28"/>
                <w:szCs w:val="28"/>
              </w:rPr>
              <w:t>«</w:t>
            </w:r>
            <w:r w:rsidR="006A786D">
              <w:rPr>
                <w:rFonts w:eastAsia="Calibri"/>
                <w:sz w:val="28"/>
                <w:szCs w:val="28"/>
              </w:rPr>
              <w:t>4</w:t>
            </w:r>
            <w:r>
              <w:rPr>
                <w:rFonts w:eastAsia="Calibri"/>
                <w:sz w:val="28"/>
                <w:szCs w:val="28"/>
              </w:rPr>
              <w:t xml:space="preserve">» </w:t>
            </w:r>
            <w:r w:rsidR="006A786D">
              <w:rPr>
                <w:rFonts w:eastAsia="Calibri"/>
                <w:sz w:val="28"/>
                <w:szCs w:val="28"/>
              </w:rPr>
              <w:t>октября</w:t>
            </w:r>
            <w:r w:rsidRPr="00202230">
              <w:rPr>
                <w:rFonts w:eastAsia="Calibri"/>
                <w:sz w:val="28"/>
                <w:szCs w:val="28"/>
              </w:rPr>
              <w:t xml:space="preserve"> 2022 г.</w:t>
            </w:r>
          </w:p>
          <w:p w14:paraId="37AFDA7C" w14:textId="77777777" w:rsidR="00614082" w:rsidRPr="00655FC6" w:rsidRDefault="00614082" w:rsidP="003E316E">
            <w:pPr>
              <w:autoSpaceDE/>
              <w:autoSpaceDN/>
              <w:adjustRightInd/>
              <w:snapToGrid w:val="0"/>
              <w:rPr>
                <w:caps/>
                <w:sz w:val="28"/>
                <w:szCs w:val="28"/>
              </w:rPr>
            </w:pPr>
          </w:p>
        </w:tc>
        <w:tc>
          <w:tcPr>
            <w:tcW w:w="4127" w:type="dxa"/>
          </w:tcPr>
          <w:p w14:paraId="705D8C5A" w14:textId="77777777" w:rsidR="00614082" w:rsidRPr="00655FC6" w:rsidRDefault="00614082" w:rsidP="003E316E">
            <w:pPr>
              <w:autoSpaceDE/>
              <w:autoSpaceDN/>
              <w:adjustRightInd/>
              <w:snapToGrid w:val="0"/>
              <w:ind w:left="606"/>
              <w:rPr>
                <w:caps/>
                <w:sz w:val="28"/>
                <w:szCs w:val="28"/>
              </w:rPr>
            </w:pPr>
            <w:r w:rsidRPr="00655FC6">
              <w:rPr>
                <w:caps/>
                <w:sz w:val="28"/>
                <w:szCs w:val="28"/>
              </w:rPr>
              <w:t>УТВЕРЖДАЮ</w:t>
            </w:r>
          </w:p>
          <w:p w14:paraId="4FDE5992" w14:textId="77777777" w:rsidR="00614082" w:rsidRDefault="00614082" w:rsidP="003E316E">
            <w:pPr>
              <w:autoSpaceDE/>
              <w:autoSpaceDN/>
              <w:adjustRightInd/>
              <w:snapToGrid w:val="0"/>
              <w:ind w:left="606"/>
              <w:rPr>
                <w:sz w:val="28"/>
                <w:szCs w:val="28"/>
              </w:rPr>
            </w:pPr>
            <w:r w:rsidRPr="00655FC6">
              <w:rPr>
                <w:sz w:val="28"/>
                <w:szCs w:val="28"/>
              </w:rPr>
              <w:t>Проректор по учебной и методической работе</w:t>
            </w:r>
          </w:p>
          <w:p w14:paraId="201F2011" w14:textId="77777777" w:rsidR="00614082" w:rsidRPr="00655FC6" w:rsidRDefault="00614082" w:rsidP="003E316E">
            <w:pPr>
              <w:autoSpaceDE/>
              <w:autoSpaceDN/>
              <w:adjustRightInd/>
              <w:snapToGrid w:val="0"/>
              <w:ind w:left="606"/>
              <w:rPr>
                <w:caps/>
                <w:sz w:val="28"/>
                <w:szCs w:val="28"/>
              </w:rPr>
            </w:pPr>
          </w:p>
          <w:p w14:paraId="4BA69ABA" w14:textId="2790F603" w:rsidR="006A786D" w:rsidRPr="00E179EB" w:rsidRDefault="006A786D" w:rsidP="006A786D">
            <w:pPr>
              <w:snapToGrid w:val="0"/>
              <w:ind w:left="35"/>
              <w:rPr>
                <w:caps/>
                <w:sz w:val="28"/>
                <w:szCs w:val="28"/>
              </w:rPr>
            </w:pPr>
            <w:r>
              <w:rPr>
                <w:caps/>
                <w:sz w:val="28"/>
                <w:szCs w:val="28"/>
              </w:rPr>
              <w:t xml:space="preserve">         </w:t>
            </w:r>
            <w:bookmarkStart w:id="1" w:name="_GoBack"/>
            <w:bookmarkEnd w:id="1"/>
            <w:r w:rsidRPr="00E179EB">
              <w:rPr>
                <w:caps/>
                <w:sz w:val="28"/>
                <w:szCs w:val="28"/>
              </w:rPr>
              <w:t>Е.А. К</w:t>
            </w:r>
            <w:r w:rsidRPr="00E179EB">
              <w:rPr>
                <w:sz w:val="28"/>
                <w:szCs w:val="28"/>
              </w:rPr>
              <w:t>аменева</w:t>
            </w:r>
          </w:p>
          <w:p w14:paraId="463979EB" w14:textId="518AB975" w:rsidR="00614082" w:rsidRPr="00655FC6" w:rsidRDefault="006A786D" w:rsidP="006A786D">
            <w:pPr>
              <w:autoSpaceDE/>
              <w:autoSpaceDN/>
              <w:adjustRightInd/>
              <w:snapToGrid w:val="0"/>
              <w:ind w:left="606"/>
              <w:rPr>
                <w:caps/>
                <w:sz w:val="28"/>
                <w:szCs w:val="28"/>
              </w:rPr>
            </w:pPr>
            <w:r w:rsidRPr="00E179EB">
              <w:rPr>
                <w:caps/>
                <w:sz w:val="28"/>
                <w:szCs w:val="28"/>
              </w:rPr>
              <w:t xml:space="preserve">«20»  </w:t>
            </w:r>
            <w:r w:rsidRPr="00E179EB">
              <w:rPr>
                <w:sz w:val="28"/>
                <w:szCs w:val="28"/>
              </w:rPr>
              <w:t>октября</w:t>
            </w:r>
            <w:r w:rsidRPr="00E179EB">
              <w:rPr>
                <w:caps/>
                <w:sz w:val="28"/>
                <w:szCs w:val="28"/>
              </w:rPr>
              <w:t xml:space="preserve"> 2022 </w:t>
            </w:r>
            <w:r w:rsidRPr="00E179EB">
              <w:rPr>
                <w:sz w:val="28"/>
                <w:szCs w:val="28"/>
              </w:rPr>
              <w:t>г</w:t>
            </w:r>
            <w:r w:rsidRPr="00E179EB">
              <w:rPr>
                <w:caps/>
                <w:sz w:val="28"/>
                <w:szCs w:val="28"/>
              </w:rPr>
              <w:t>.</w:t>
            </w:r>
          </w:p>
        </w:tc>
      </w:tr>
    </w:tbl>
    <w:p w14:paraId="75698417" w14:textId="77777777" w:rsidR="00614082" w:rsidRPr="00655FC6" w:rsidRDefault="00614082" w:rsidP="00614082">
      <w:pPr>
        <w:autoSpaceDE/>
        <w:autoSpaceDN/>
        <w:adjustRightInd/>
        <w:snapToGrid w:val="0"/>
        <w:rPr>
          <w:b/>
          <w:caps/>
          <w:sz w:val="28"/>
          <w:szCs w:val="28"/>
        </w:rPr>
      </w:pPr>
    </w:p>
    <w:p w14:paraId="6BFD5818" w14:textId="77777777" w:rsidR="00614082" w:rsidRDefault="00614082" w:rsidP="00614082">
      <w:pPr>
        <w:autoSpaceDE/>
        <w:autoSpaceDN/>
        <w:adjustRightInd/>
        <w:snapToGrid w:val="0"/>
        <w:spacing w:line="360" w:lineRule="auto"/>
        <w:jc w:val="center"/>
        <w:rPr>
          <w:b/>
          <w:bCs/>
          <w:sz w:val="28"/>
          <w:szCs w:val="28"/>
        </w:rPr>
      </w:pPr>
      <w:r>
        <w:rPr>
          <w:b/>
          <w:bCs/>
          <w:sz w:val="28"/>
          <w:szCs w:val="28"/>
        </w:rPr>
        <w:t xml:space="preserve">Хоружий В.И. </w:t>
      </w:r>
    </w:p>
    <w:p w14:paraId="712986BA" w14:textId="77777777" w:rsidR="00614082" w:rsidRDefault="00614082" w:rsidP="00614082">
      <w:pPr>
        <w:autoSpaceDE/>
        <w:autoSpaceDN/>
        <w:adjustRightInd/>
        <w:snapToGrid w:val="0"/>
        <w:spacing w:line="360" w:lineRule="auto"/>
        <w:jc w:val="center"/>
        <w:rPr>
          <w:b/>
          <w:bCs/>
          <w:sz w:val="28"/>
          <w:szCs w:val="28"/>
        </w:rPr>
      </w:pPr>
      <w:r w:rsidRPr="00F35BF5">
        <w:rPr>
          <w:b/>
          <w:bCs/>
          <w:sz w:val="28"/>
          <w:szCs w:val="28"/>
        </w:rPr>
        <w:t>ТАМОЖЕННОЕ</w:t>
      </w:r>
      <w:r>
        <w:rPr>
          <w:b/>
          <w:bCs/>
          <w:sz w:val="28"/>
          <w:szCs w:val="28"/>
        </w:rPr>
        <w:t xml:space="preserve"> РЕГУЛИРОВАНИЕ В ЕВРАЗИЙСКОМ ЭКОНОМИЧЕСКОМ СОЮЗЕ И ВСЕМИРНОЙ ТОРГОВОЙ ОРГАНИЗАЦИИ</w:t>
      </w:r>
    </w:p>
    <w:p w14:paraId="61229111" w14:textId="77777777" w:rsidR="00614082" w:rsidRPr="00655FC6" w:rsidRDefault="00614082" w:rsidP="00614082">
      <w:pPr>
        <w:autoSpaceDE/>
        <w:autoSpaceDN/>
        <w:adjustRightInd/>
        <w:snapToGrid w:val="0"/>
        <w:jc w:val="center"/>
        <w:rPr>
          <w:sz w:val="28"/>
          <w:szCs w:val="28"/>
        </w:rPr>
      </w:pPr>
    </w:p>
    <w:p w14:paraId="062430FD" w14:textId="77777777" w:rsidR="00614082" w:rsidRPr="00655FC6" w:rsidRDefault="00614082" w:rsidP="0061408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Рабочая программа дисциплины</w:t>
      </w:r>
    </w:p>
    <w:p w14:paraId="35781E65" w14:textId="77777777" w:rsidR="00614082" w:rsidRPr="00655FC6" w:rsidRDefault="00614082" w:rsidP="0061408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5C32E347" w14:textId="77777777" w:rsidR="00614082" w:rsidRPr="00CD3425" w:rsidRDefault="00614082" w:rsidP="0061408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CD3425">
        <w:rPr>
          <w:sz w:val="28"/>
          <w:szCs w:val="28"/>
        </w:rPr>
        <w:t>для студентов, обучающихся по направлению подготовки</w:t>
      </w:r>
    </w:p>
    <w:p w14:paraId="27460BC9" w14:textId="77777777" w:rsidR="00614082" w:rsidRPr="00CD3425" w:rsidRDefault="00614082" w:rsidP="0061408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CD3425">
        <w:rPr>
          <w:sz w:val="28"/>
          <w:szCs w:val="28"/>
        </w:rPr>
        <w:t xml:space="preserve">38.04.01 «Экономика» </w:t>
      </w:r>
    </w:p>
    <w:p w14:paraId="453EF490" w14:textId="77777777" w:rsidR="00614082" w:rsidRPr="00CD3425" w:rsidRDefault="00614082" w:rsidP="0061408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p>
    <w:p w14:paraId="1B390A49" w14:textId="77777777" w:rsidR="00614082" w:rsidRPr="00CD3425" w:rsidRDefault="00614082" w:rsidP="00614082">
      <w:pPr>
        <w:autoSpaceDE/>
        <w:autoSpaceDN/>
        <w:adjustRightInd/>
        <w:snapToGrid w:val="0"/>
        <w:ind w:right="22"/>
        <w:jc w:val="center"/>
        <w:rPr>
          <w:sz w:val="28"/>
          <w:szCs w:val="28"/>
        </w:rPr>
      </w:pPr>
      <w:r w:rsidRPr="00CD3425">
        <w:rPr>
          <w:sz w:val="28"/>
          <w:szCs w:val="28"/>
        </w:rPr>
        <w:t>Направленность программы магистратуры:</w:t>
      </w:r>
    </w:p>
    <w:p w14:paraId="764C616B" w14:textId="77777777" w:rsidR="00614082" w:rsidRPr="00CD3425" w:rsidRDefault="00614082" w:rsidP="00614082">
      <w:pPr>
        <w:autoSpaceDE/>
        <w:autoSpaceDN/>
        <w:adjustRightInd/>
        <w:snapToGrid w:val="0"/>
        <w:ind w:right="22"/>
        <w:jc w:val="center"/>
        <w:rPr>
          <w:iCs/>
          <w:sz w:val="28"/>
          <w:szCs w:val="28"/>
        </w:rPr>
      </w:pPr>
      <w:r w:rsidRPr="00CD3425">
        <w:rPr>
          <w:iCs/>
          <w:sz w:val="28"/>
          <w:szCs w:val="28"/>
        </w:rPr>
        <w:t>«</w:t>
      </w:r>
      <w:r w:rsidRPr="00CD3425">
        <w:rPr>
          <w:sz w:val="28"/>
          <w:szCs w:val="28"/>
        </w:rPr>
        <w:t>Налоговое и таможенное сопровождение бизнеса</w:t>
      </w:r>
      <w:r w:rsidRPr="00CD3425">
        <w:rPr>
          <w:iCs/>
          <w:sz w:val="28"/>
          <w:szCs w:val="28"/>
        </w:rPr>
        <w:t>»</w:t>
      </w:r>
    </w:p>
    <w:p w14:paraId="6B4229F9" w14:textId="77777777" w:rsidR="00614082" w:rsidRPr="00655FC6" w:rsidRDefault="00614082" w:rsidP="00614082">
      <w:pPr>
        <w:autoSpaceDE/>
        <w:autoSpaceDN/>
        <w:adjustRightInd/>
        <w:snapToGrid w:val="0"/>
        <w:jc w:val="center"/>
        <w:rPr>
          <w:sz w:val="28"/>
          <w:szCs w:val="28"/>
        </w:rPr>
      </w:pPr>
    </w:p>
    <w:p w14:paraId="64512912" w14:textId="77777777" w:rsidR="00614082" w:rsidRPr="00655FC6" w:rsidRDefault="00614082" w:rsidP="00614082">
      <w:pPr>
        <w:autoSpaceDE/>
        <w:autoSpaceDN/>
        <w:adjustRightInd/>
        <w:snapToGrid w:val="0"/>
        <w:ind w:right="22"/>
        <w:jc w:val="center"/>
        <w:rPr>
          <w:sz w:val="24"/>
          <w:szCs w:val="24"/>
        </w:rPr>
      </w:pPr>
    </w:p>
    <w:p w14:paraId="18A17BDF" w14:textId="77777777" w:rsidR="00614082" w:rsidRPr="00A35921" w:rsidRDefault="00614082" w:rsidP="00614082">
      <w:pPr>
        <w:pStyle w:val="af4"/>
        <w:jc w:val="center"/>
        <w:rPr>
          <w:rFonts w:eastAsia="Calibri"/>
          <w:i/>
          <w:sz w:val="26"/>
          <w:szCs w:val="26"/>
          <w:lang w:eastAsia="en-US"/>
        </w:rPr>
      </w:pPr>
      <w:r w:rsidRPr="00A35921">
        <w:rPr>
          <w:rFonts w:eastAsia="Calibri"/>
          <w:i/>
          <w:sz w:val="26"/>
          <w:szCs w:val="26"/>
          <w:lang w:eastAsia="en-US"/>
        </w:rPr>
        <w:t>Одобрено заседанием учебно-научного Департамента налогов и налогового</w:t>
      </w:r>
    </w:p>
    <w:p w14:paraId="0619D5CF" w14:textId="77777777" w:rsidR="00614082" w:rsidRPr="00A35921" w:rsidRDefault="00614082" w:rsidP="00614082">
      <w:pPr>
        <w:pStyle w:val="af4"/>
        <w:jc w:val="center"/>
        <w:rPr>
          <w:rFonts w:eastAsia="Calibri"/>
          <w:i/>
          <w:sz w:val="26"/>
          <w:szCs w:val="26"/>
          <w:lang w:eastAsia="en-US"/>
        </w:rPr>
      </w:pPr>
      <w:r w:rsidRPr="00A35921">
        <w:rPr>
          <w:rFonts w:eastAsia="Calibri"/>
          <w:i/>
          <w:sz w:val="26"/>
          <w:szCs w:val="26"/>
          <w:lang w:eastAsia="en-US"/>
        </w:rPr>
        <w:t>администрирования Факультета налогов, аудита и бизнес-анализа</w:t>
      </w:r>
    </w:p>
    <w:p w14:paraId="282C17BB" w14:textId="77777777" w:rsidR="00614082" w:rsidRPr="00A35921" w:rsidRDefault="00614082" w:rsidP="00614082">
      <w:pPr>
        <w:pStyle w:val="af4"/>
        <w:jc w:val="center"/>
        <w:rPr>
          <w:rFonts w:eastAsia="Calibri"/>
          <w:i/>
          <w:sz w:val="26"/>
          <w:szCs w:val="26"/>
        </w:rPr>
      </w:pPr>
      <w:r w:rsidRPr="00A35921">
        <w:rPr>
          <w:rFonts w:eastAsia="Calibri"/>
          <w:i/>
          <w:sz w:val="26"/>
          <w:szCs w:val="26"/>
        </w:rPr>
        <w:t>протокол № 05 от 28 сентября 2022 г.</w:t>
      </w:r>
    </w:p>
    <w:p w14:paraId="3E9716E2" w14:textId="77777777" w:rsidR="00614082" w:rsidRPr="00A35921" w:rsidRDefault="00614082" w:rsidP="00614082">
      <w:pPr>
        <w:pStyle w:val="af4"/>
        <w:jc w:val="center"/>
        <w:rPr>
          <w:rFonts w:eastAsia="Calibri"/>
          <w:i/>
          <w:sz w:val="26"/>
          <w:szCs w:val="26"/>
          <w:highlight w:val="green"/>
          <w:lang w:eastAsia="en-US"/>
        </w:rPr>
      </w:pPr>
    </w:p>
    <w:p w14:paraId="4555AD8C" w14:textId="77777777" w:rsidR="00614082" w:rsidRPr="00A35921" w:rsidRDefault="00614082" w:rsidP="00614082">
      <w:pPr>
        <w:pStyle w:val="af4"/>
        <w:jc w:val="center"/>
        <w:rPr>
          <w:rFonts w:eastAsia="Calibri"/>
          <w:i/>
          <w:sz w:val="26"/>
          <w:szCs w:val="26"/>
          <w:lang w:eastAsia="en-US"/>
        </w:rPr>
      </w:pPr>
      <w:r w:rsidRPr="00A35921">
        <w:rPr>
          <w:rFonts w:eastAsia="Calibri"/>
          <w:i/>
          <w:sz w:val="26"/>
          <w:szCs w:val="26"/>
          <w:lang w:eastAsia="en-US"/>
        </w:rPr>
        <w:t>Рекомендовано Ученым советом факультета налогов, аудита и бизнес-анализа</w:t>
      </w:r>
    </w:p>
    <w:p w14:paraId="02EFBEB6" w14:textId="77777777" w:rsidR="00614082" w:rsidRPr="00A35921" w:rsidRDefault="00614082" w:rsidP="00614082">
      <w:pPr>
        <w:pStyle w:val="af4"/>
        <w:jc w:val="center"/>
        <w:rPr>
          <w:rFonts w:eastAsia="Calibri"/>
          <w:i/>
          <w:sz w:val="26"/>
          <w:szCs w:val="26"/>
          <w:lang w:eastAsia="en-US"/>
        </w:rPr>
      </w:pPr>
      <w:r w:rsidRPr="00A35921">
        <w:rPr>
          <w:rFonts w:eastAsia="Calibri"/>
          <w:i/>
          <w:sz w:val="26"/>
          <w:szCs w:val="26"/>
          <w:lang w:eastAsia="en-US"/>
        </w:rPr>
        <w:t>протокол № 23 от 18 октября 2022 г.</w:t>
      </w:r>
    </w:p>
    <w:p w14:paraId="42740058" w14:textId="77777777" w:rsidR="00614082" w:rsidRDefault="00614082" w:rsidP="00614082">
      <w:pPr>
        <w:widowControl/>
        <w:shd w:val="clear" w:color="auto" w:fill="FFFFFF"/>
        <w:autoSpaceDE/>
        <w:autoSpaceDN/>
        <w:adjustRightInd/>
        <w:snapToGrid w:val="0"/>
        <w:jc w:val="center"/>
        <w:rPr>
          <w:rFonts w:eastAsia="Calibri"/>
          <w:i/>
          <w:sz w:val="26"/>
          <w:szCs w:val="26"/>
          <w:lang w:eastAsia="en-US"/>
        </w:rPr>
      </w:pPr>
    </w:p>
    <w:p w14:paraId="773DFA99" w14:textId="77777777" w:rsidR="00614082" w:rsidRPr="00655FC6" w:rsidRDefault="00614082" w:rsidP="0061408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FC3AD21" w14:textId="0BB1FA3F" w:rsidR="00614082" w:rsidRDefault="00614082" w:rsidP="0061408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5D9FF94" w14:textId="3E99DC2A" w:rsidR="00614082" w:rsidRDefault="00614082" w:rsidP="0061408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F9FFA8B" w14:textId="77777777" w:rsidR="00614082" w:rsidRPr="00655FC6" w:rsidRDefault="00614082" w:rsidP="0061408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0D5940B" w14:textId="77777777" w:rsidR="00614082" w:rsidRDefault="00614082" w:rsidP="00614082">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2022</w:t>
      </w:r>
    </w:p>
    <w:p w14:paraId="1F11F37A" w14:textId="77777777" w:rsidR="00261057" w:rsidRPr="00316D32" w:rsidRDefault="00261057" w:rsidP="00261057">
      <w:pPr>
        <w:widowControl/>
        <w:autoSpaceDE/>
        <w:autoSpaceDN/>
        <w:adjustRightInd/>
        <w:spacing w:after="200" w:line="276" w:lineRule="auto"/>
        <w:rPr>
          <w:b/>
          <w:sz w:val="28"/>
          <w:szCs w:val="28"/>
        </w:rPr>
      </w:pPr>
      <w:r>
        <w:rPr>
          <w:sz w:val="28"/>
          <w:szCs w:val="28"/>
        </w:rPr>
        <w:lastRenderedPageBreak/>
        <w:t xml:space="preserve">                                                    </w:t>
      </w:r>
      <w:r w:rsidRPr="00316D32">
        <w:rPr>
          <w:b/>
          <w:sz w:val="28"/>
          <w:szCs w:val="28"/>
        </w:rPr>
        <w:t xml:space="preserve">  </w:t>
      </w:r>
      <w:r>
        <w:rPr>
          <w:b/>
          <w:sz w:val="28"/>
          <w:szCs w:val="28"/>
        </w:rPr>
        <w:t xml:space="preserve">      </w:t>
      </w:r>
      <w:r w:rsidRPr="00316D32">
        <w:rPr>
          <w:b/>
          <w:sz w:val="28"/>
          <w:szCs w:val="28"/>
        </w:rPr>
        <w:t>Содержание</w:t>
      </w:r>
      <w:r w:rsidRPr="00655FC6">
        <w:rPr>
          <w:b/>
          <w:sz w:val="28"/>
          <w:szCs w:val="28"/>
        </w:rPr>
        <w:fldChar w:fldCharType="begin"/>
      </w:r>
      <w:r w:rsidRPr="00316D32">
        <w:rPr>
          <w:b/>
          <w:sz w:val="28"/>
          <w:szCs w:val="28"/>
        </w:rPr>
        <w:instrText xml:space="preserve"> TOC \o "1-3" \h \z \u </w:instrText>
      </w:r>
      <w:r w:rsidRPr="00655FC6">
        <w:rPr>
          <w:b/>
          <w:sz w:val="28"/>
          <w:szCs w:val="28"/>
        </w:rPr>
        <w:fldChar w:fldCharType="separate"/>
      </w:r>
    </w:p>
    <w:p w14:paraId="0EB663D8" w14:textId="77777777" w:rsidR="00261057" w:rsidRPr="00316D32" w:rsidRDefault="00261057" w:rsidP="00261057">
      <w:pPr>
        <w:pStyle w:val="1"/>
        <w:ind w:right="-1"/>
        <w:rPr>
          <w:noProof/>
        </w:rPr>
      </w:pPr>
      <w:r w:rsidRPr="00316D32">
        <w:rPr>
          <w:noProof/>
        </w:rPr>
        <w:fldChar w:fldCharType="begin"/>
      </w:r>
      <w:r w:rsidRPr="00316D32">
        <w:rPr>
          <w:noProof/>
        </w:rPr>
        <w:instrText xml:space="preserve"> TOC \o "1-3" \h \z \u </w:instrText>
      </w:r>
      <w:r w:rsidRPr="00316D32">
        <w:rPr>
          <w:noProof/>
        </w:rPr>
        <w:fldChar w:fldCharType="separate"/>
      </w:r>
      <w:hyperlink w:anchor="_Toc480739931" w:history="1">
        <w:r w:rsidRPr="00316D32">
          <w:rPr>
            <w:rStyle w:val="af3"/>
            <w:noProof/>
            <w:color w:val="auto"/>
            <w:sz w:val="28"/>
            <w:szCs w:val="28"/>
          </w:rPr>
          <w:t>1. Наименование дисциплины</w:t>
        </w:r>
        <w:r>
          <w:rPr>
            <w:noProof/>
            <w:webHidden/>
          </w:rPr>
          <w:t>………………………………………………………………………3</w:t>
        </w:r>
      </w:hyperlink>
    </w:p>
    <w:p w14:paraId="062104C1" w14:textId="77777777" w:rsidR="00261057" w:rsidRPr="00316D32" w:rsidRDefault="00346601" w:rsidP="00261057">
      <w:pPr>
        <w:pStyle w:val="1"/>
        <w:ind w:right="-1"/>
        <w:rPr>
          <w:noProof/>
        </w:rPr>
      </w:pPr>
      <w:hyperlink w:anchor="_Toc480739932" w:history="1">
        <w:r w:rsidR="00261057" w:rsidRPr="00316D32">
          <w:rPr>
            <w:rStyle w:val="af3"/>
            <w:noProof/>
            <w:color w:val="auto"/>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261057">
          <w:rPr>
            <w:rStyle w:val="af3"/>
            <w:noProof/>
            <w:color w:val="auto"/>
            <w:sz w:val="28"/>
            <w:szCs w:val="28"/>
          </w:rPr>
          <w:t>.......……………</w:t>
        </w:r>
        <w:r w:rsidR="00261057">
          <w:rPr>
            <w:noProof/>
            <w:webHidden/>
          </w:rPr>
          <w:t>3</w:t>
        </w:r>
      </w:hyperlink>
    </w:p>
    <w:p w14:paraId="3BC004D4" w14:textId="673AB937" w:rsidR="00261057" w:rsidRPr="00316D32" w:rsidRDefault="00346601" w:rsidP="00261057">
      <w:pPr>
        <w:pStyle w:val="1"/>
        <w:ind w:right="-1"/>
        <w:rPr>
          <w:noProof/>
        </w:rPr>
      </w:pPr>
      <w:hyperlink w:anchor="_Toc480739933" w:history="1">
        <w:r w:rsidR="00261057" w:rsidRPr="00316D32">
          <w:rPr>
            <w:rStyle w:val="af3"/>
            <w:noProof/>
            <w:color w:val="auto"/>
            <w:sz w:val="28"/>
            <w:szCs w:val="28"/>
          </w:rPr>
          <w:t>3. Место дисциплины в структуре образовательной программы</w:t>
        </w:r>
        <w:r w:rsidR="00261057">
          <w:rPr>
            <w:noProof/>
            <w:webHidden/>
          </w:rPr>
          <w:t>………………………….</w:t>
        </w:r>
        <w:r w:rsidR="001B6601">
          <w:rPr>
            <w:noProof/>
            <w:webHidden/>
          </w:rPr>
          <w:t>6</w:t>
        </w:r>
      </w:hyperlink>
    </w:p>
    <w:p w14:paraId="50861301" w14:textId="03DE4FB9" w:rsidR="00261057" w:rsidRPr="00316D32" w:rsidRDefault="00346601" w:rsidP="00261057">
      <w:pPr>
        <w:pStyle w:val="1"/>
        <w:ind w:right="-1"/>
        <w:rPr>
          <w:noProof/>
        </w:rPr>
      </w:pPr>
      <w:hyperlink w:anchor="_Toc480739934" w:history="1">
        <w:r w:rsidR="00261057" w:rsidRPr="00316D32">
          <w:rPr>
            <w:rStyle w:val="af3"/>
            <w:noProof/>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61057">
          <w:rPr>
            <w:noProof/>
            <w:webHidden/>
          </w:rPr>
          <w:t>……………………………………………………………………………………</w:t>
        </w:r>
        <w:r w:rsidR="001B6601">
          <w:rPr>
            <w:noProof/>
            <w:webHidden/>
          </w:rPr>
          <w:t>6</w:t>
        </w:r>
      </w:hyperlink>
    </w:p>
    <w:p w14:paraId="4293ECF9" w14:textId="10EEAE95" w:rsidR="00261057" w:rsidRPr="00316D32" w:rsidRDefault="00346601" w:rsidP="00261057">
      <w:pPr>
        <w:pStyle w:val="1"/>
        <w:ind w:right="-1"/>
        <w:rPr>
          <w:noProof/>
        </w:rPr>
      </w:pPr>
      <w:hyperlink w:anchor="_Toc480739935" w:history="1">
        <w:r w:rsidR="00261057" w:rsidRPr="00316D32">
          <w:rPr>
            <w:rStyle w:val="af3"/>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057">
          <w:rPr>
            <w:noProof/>
            <w:webHidden/>
          </w:rPr>
          <w:t>……………..</w:t>
        </w:r>
        <w:r w:rsidR="001B6601">
          <w:rPr>
            <w:noProof/>
            <w:webHidden/>
          </w:rPr>
          <w:t>6</w:t>
        </w:r>
      </w:hyperlink>
    </w:p>
    <w:p w14:paraId="3FF6DD9B" w14:textId="78A2BB9D" w:rsidR="00261057" w:rsidRPr="00316D32" w:rsidRDefault="00346601" w:rsidP="00261057">
      <w:pPr>
        <w:pStyle w:val="1"/>
        <w:ind w:right="-1"/>
        <w:rPr>
          <w:noProof/>
        </w:rPr>
      </w:pPr>
      <w:hyperlink w:anchor="_Toc480739939" w:history="1">
        <w:r w:rsidR="00261057" w:rsidRPr="00316D32">
          <w:rPr>
            <w:rStyle w:val="af3"/>
            <w:noProof/>
            <w:color w:val="auto"/>
            <w:sz w:val="28"/>
            <w:szCs w:val="28"/>
          </w:rPr>
          <w:t>6. Учебно-методическое обеспечение для самостоятельной работы обучающихся по дисциплине</w:t>
        </w:r>
        <w:r w:rsidR="00261057">
          <w:rPr>
            <w:noProof/>
            <w:webHidden/>
          </w:rPr>
          <w:t>……………………………………………………………………………………………..</w:t>
        </w:r>
        <w:r w:rsidR="001B6601">
          <w:rPr>
            <w:noProof/>
            <w:webHidden/>
          </w:rPr>
          <w:t>12</w:t>
        </w:r>
      </w:hyperlink>
    </w:p>
    <w:p w14:paraId="7CA05248" w14:textId="0ABCA2AD" w:rsidR="00261057" w:rsidRPr="00316D32" w:rsidRDefault="00346601" w:rsidP="00261057">
      <w:pPr>
        <w:pStyle w:val="1"/>
        <w:ind w:right="-1"/>
        <w:rPr>
          <w:noProof/>
        </w:rPr>
      </w:pPr>
      <w:hyperlink w:anchor="_Toc480739942" w:history="1">
        <w:r w:rsidR="00261057" w:rsidRPr="00316D32">
          <w:rPr>
            <w:rStyle w:val="af3"/>
            <w:noProof/>
            <w:color w:val="auto"/>
            <w:sz w:val="28"/>
            <w:szCs w:val="28"/>
          </w:rPr>
          <w:t>7. Фонд оценочных средств для проведения промежуточной аттестации обучающихся по дисциплине</w:t>
        </w:r>
        <w:r w:rsidR="00261057">
          <w:rPr>
            <w:noProof/>
            <w:webHidden/>
          </w:rPr>
          <w:t>…</w:t>
        </w:r>
        <w:r w:rsidR="001B6601">
          <w:rPr>
            <w:noProof/>
            <w:webHidden/>
          </w:rPr>
          <w:t>……………………………………………………………….</w:t>
        </w:r>
        <w:r w:rsidR="00C0458A">
          <w:rPr>
            <w:noProof/>
            <w:webHidden/>
          </w:rPr>
          <w:t>.</w:t>
        </w:r>
        <w:r w:rsidR="00261057">
          <w:rPr>
            <w:noProof/>
            <w:webHidden/>
          </w:rPr>
          <w:t>…</w:t>
        </w:r>
        <w:r w:rsidR="001B6601">
          <w:rPr>
            <w:noProof/>
            <w:webHidden/>
          </w:rPr>
          <w:t>19</w:t>
        </w:r>
      </w:hyperlink>
    </w:p>
    <w:p w14:paraId="2D817F3B" w14:textId="5AA0B1D7" w:rsidR="00261057" w:rsidRPr="00316D32" w:rsidRDefault="00346601" w:rsidP="00261057">
      <w:pPr>
        <w:pStyle w:val="1"/>
        <w:ind w:right="-1"/>
        <w:rPr>
          <w:noProof/>
        </w:rPr>
      </w:pPr>
      <w:hyperlink w:anchor="_Toc480739947" w:history="1">
        <w:r w:rsidR="00261057" w:rsidRPr="00316D32">
          <w:rPr>
            <w:rStyle w:val="af3"/>
            <w:noProof/>
            <w:color w:val="auto"/>
            <w:sz w:val="28"/>
            <w:szCs w:val="28"/>
          </w:rPr>
          <w:t>8. Перечень основной и дополнительной учебной литературы, необходимой для освоения дисциплины</w:t>
        </w:r>
        <w:r w:rsidR="00261057">
          <w:rPr>
            <w:noProof/>
            <w:webHidden/>
          </w:rPr>
          <w:t>……………………………………………………………………………….</w:t>
        </w:r>
        <w:r w:rsidR="001B6601">
          <w:rPr>
            <w:noProof/>
            <w:webHidden/>
          </w:rPr>
          <w:t>30</w:t>
        </w:r>
      </w:hyperlink>
    </w:p>
    <w:p w14:paraId="5BFAC3A3" w14:textId="48448C2E" w:rsidR="00261057" w:rsidRPr="00316D32" w:rsidRDefault="00346601" w:rsidP="00261057">
      <w:pPr>
        <w:pStyle w:val="1"/>
        <w:ind w:right="-1"/>
        <w:rPr>
          <w:noProof/>
        </w:rPr>
      </w:pPr>
      <w:hyperlink w:anchor="_Toc480739948" w:history="1">
        <w:r w:rsidR="00261057" w:rsidRPr="00316D32">
          <w:rPr>
            <w:rStyle w:val="af3"/>
            <w:noProof/>
            <w:color w:val="auto"/>
            <w:sz w:val="28"/>
            <w:szCs w:val="28"/>
          </w:rPr>
          <w:t>9. Перечень ресурсов информационно-телекоммуникационной сети «Интернет», необходимых для освоения дисциплины</w:t>
        </w:r>
        <w:r w:rsidR="00261057">
          <w:rPr>
            <w:noProof/>
            <w:webHidden/>
          </w:rPr>
          <w:t>……………………………………………………….</w:t>
        </w:r>
        <w:r w:rsidR="001B6601">
          <w:rPr>
            <w:noProof/>
            <w:webHidden/>
          </w:rPr>
          <w:t>33</w:t>
        </w:r>
      </w:hyperlink>
    </w:p>
    <w:p w14:paraId="3E302FD0" w14:textId="172A1F1A" w:rsidR="00261057" w:rsidRPr="00316D32" w:rsidRDefault="00346601" w:rsidP="00261057">
      <w:pPr>
        <w:pStyle w:val="1"/>
        <w:ind w:right="-1"/>
        <w:rPr>
          <w:noProof/>
        </w:rPr>
      </w:pPr>
      <w:hyperlink w:anchor="_Toc480739949" w:history="1">
        <w:r w:rsidR="00261057" w:rsidRPr="00316D32">
          <w:rPr>
            <w:rStyle w:val="af3"/>
            <w:noProof/>
            <w:color w:val="auto"/>
            <w:sz w:val="28"/>
            <w:szCs w:val="28"/>
          </w:rPr>
          <w:t>10. Методические указания для обучающихся по освоению дисциплины и выполнению различных форм самостоятельной работы</w:t>
        </w:r>
        <w:r w:rsidR="001B6601">
          <w:rPr>
            <w:noProof/>
            <w:webHidden/>
          </w:rPr>
          <w:t>………………………………</w:t>
        </w:r>
        <w:r w:rsidR="00C0458A">
          <w:rPr>
            <w:noProof/>
            <w:webHidden/>
          </w:rPr>
          <w:t>...</w:t>
        </w:r>
        <w:r w:rsidR="001B6601">
          <w:rPr>
            <w:noProof/>
            <w:webHidden/>
          </w:rPr>
          <w:t>…</w:t>
        </w:r>
        <w:r w:rsidR="00261057">
          <w:rPr>
            <w:noProof/>
            <w:webHidden/>
          </w:rPr>
          <w:t>3</w:t>
        </w:r>
        <w:r w:rsidR="001B6601">
          <w:rPr>
            <w:noProof/>
            <w:webHidden/>
          </w:rPr>
          <w:t>3</w:t>
        </w:r>
      </w:hyperlink>
    </w:p>
    <w:p w14:paraId="59A7121B" w14:textId="7135B0F3" w:rsidR="00261057" w:rsidRPr="00316D32" w:rsidRDefault="00346601" w:rsidP="00261057">
      <w:pPr>
        <w:pStyle w:val="1"/>
        <w:ind w:right="-1"/>
        <w:rPr>
          <w:noProof/>
        </w:rPr>
      </w:pPr>
      <w:hyperlink w:anchor="_Toc480739950" w:history="1">
        <w:r w:rsidR="00261057" w:rsidRPr="00316D32">
          <w:rPr>
            <w:rStyle w:val="af3"/>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1057">
          <w:rPr>
            <w:noProof/>
            <w:webHidden/>
          </w:rPr>
          <w:t>…………………..</w:t>
        </w:r>
        <w:r w:rsidR="001B6601">
          <w:rPr>
            <w:noProof/>
            <w:webHidden/>
          </w:rPr>
          <w:t>34</w:t>
        </w:r>
      </w:hyperlink>
    </w:p>
    <w:p w14:paraId="796E83F3" w14:textId="12CAA51A" w:rsidR="00261057" w:rsidRPr="00316D32" w:rsidRDefault="00346601" w:rsidP="00261057">
      <w:pPr>
        <w:pStyle w:val="1"/>
        <w:ind w:right="-1"/>
        <w:rPr>
          <w:noProof/>
        </w:rPr>
      </w:pPr>
      <w:hyperlink w:anchor="_Toc480739951" w:history="1">
        <w:r w:rsidR="00261057" w:rsidRPr="00316D32">
          <w:rPr>
            <w:rStyle w:val="af3"/>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61057">
          <w:rPr>
            <w:noProof/>
            <w:webHidden/>
          </w:rPr>
          <w:t>……………………………………………………</w:t>
        </w:r>
        <w:r w:rsidR="001B6601">
          <w:rPr>
            <w:noProof/>
            <w:webHidden/>
          </w:rPr>
          <w:t>34</w:t>
        </w:r>
      </w:hyperlink>
    </w:p>
    <w:p w14:paraId="1FC901EE" w14:textId="77777777" w:rsidR="00261057" w:rsidRDefault="00261057" w:rsidP="00261057">
      <w:pPr>
        <w:tabs>
          <w:tab w:val="right" w:leader="dot" w:pos="9070"/>
        </w:tabs>
        <w:spacing w:line="360" w:lineRule="auto"/>
        <w:jc w:val="both"/>
        <w:rPr>
          <w:b/>
          <w:bCs/>
          <w:noProof/>
          <w:sz w:val="28"/>
          <w:szCs w:val="28"/>
        </w:rPr>
      </w:pPr>
      <w:r w:rsidRPr="00316D32">
        <w:rPr>
          <w:b/>
          <w:bCs/>
          <w:noProof/>
          <w:sz w:val="28"/>
          <w:szCs w:val="28"/>
        </w:rPr>
        <w:fldChar w:fldCharType="end"/>
      </w:r>
    </w:p>
    <w:p w14:paraId="39C81C01" w14:textId="77777777" w:rsidR="001B6601" w:rsidRPr="00655FC6" w:rsidRDefault="001B6601" w:rsidP="00261057">
      <w:pPr>
        <w:tabs>
          <w:tab w:val="right" w:leader="dot" w:pos="9070"/>
        </w:tabs>
        <w:spacing w:line="360" w:lineRule="auto"/>
        <w:jc w:val="both"/>
        <w:rPr>
          <w:noProof/>
        </w:rPr>
      </w:pPr>
    </w:p>
    <w:p w14:paraId="7D5BDCA7" w14:textId="77777777" w:rsidR="00261057" w:rsidRPr="00316D32" w:rsidRDefault="00261057" w:rsidP="00261057">
      <w:r w:rsidRPr="00655FC6">
        <w:fldChar w:fldCharType="end"/>
      </w:r>
    </w:p>
    <w:p w14:paraId="482CE0AA" w14:textId="77777777" w:rsidR="00261057" w:rsidRPr="00316D32" w:rsidRDefault="00261057" w:rsidP="00261057"/>
    <w:p w14:paraId="151C66BA" w14:textId="1123FFB7" w:rsidR="000309D7" w:rsidRDefault="000309D7" w:rsidP="00F95658">
      <w:pPr>
        <w:keepNext/>
        <w:ind w:firstLine="709"/>
        <w:jc w:val="both"/>
        <w:rPr>
          <w:b/>
          <w:sz w:val="28"/>
          <w:szCs w:val="28"/>
        </w:rPr>
      </w:pPr>
    </w:p>
    <w:p w14:paraId="2248E432" w14:textId="64F384A8" w:rsidR="008E7DB3" w:rsidRDefault="008E7DB3" w:rsidP="00F95658">
      <w:pPr>
        <w:keepNext/>
        <w:ind w:firstLine="709"/>
        <w:jc w:val="both"/>
        <w:rPr>
          <w:b/>
          <w:sz w:val="28"/>
          <w:szCs w:val="28"/>
        </w:rPr>
      </w:pPr>
    </w:p>
    <w:p w14:paraId="38496615" w14:textId="2FD8574C" w:rsidR="00C52F7B" w:rsidRPr="00FC4A3D" w:rsidRDefault="00C52F7B" w:rsidP="00F3506B">
      <w:pPr>
        <w:pStyle w:val="a6"/>
        <w:keepNext/>
        <w:numPr>
          <w:ilvl w:val="0"/>
          <w:numId w:val="6"/>
        </w:numPr>
        <w:ind w:left="284" w:hanging="284"/>
        <w:jc w:val="both"/>
        <w:rPr>
          <w:b/>
          <w:sz w:val="28"/>
          <w:szCs w:val="28"/>
        </w:rPr>
      </w:pPr>
      <w:r w:rsidRPr="00FC4A3D">
        <w:rPr>
          <w:b/>
          <w:sz w:val="28"/>
          <w:szCs w:val="28"/>
        </w:rPr>
        <w:t xml:space="preserve">Наименование </w:t>
      </w:r>
      <w:r w:rsidR="000C5D47" w:rsidRPr="00FC4A3D">
        <w:rPr>
          <w:b/>
          <w:sz w:val="28"/>
          <w:szCs w:val="28"/>
        </w:rPr>
        <w:t>дисциплины</w:t>
      </w:r>
      <w:r w:rsidRPr="00FC4A3D">
        <w:rPr>
          <w:b/>
          <w:sz w:val="28"/>
          <w:szCs w:val="28"/>
        </w:rPr>
        <w:t xml:space="preserve"> </w:t>
      </w:r>
    </w:p>
    <w:p w14:paraId="6EEA5C00" w14:textId="2A5140B8" w:rsidR="00CD3425" w:rsidRPr="00FC4A3D" w:rsidRDefault="00CD3425" w:rsidP="00CD3425">
      <w:pPr>
        <w:keepNext/>
        <w:jc w:val="both"/>
        <w:rPr>
          <w:bCs/>
          <w:sz w:val="28"/>
          <w:szCs w:val="28"/>
        </w:rPr>
      </w:pPr>
      <w:r w:rsidRPr="00FC4A3D">
        <w:rPr>
          <w:bCs/>
          <w:sz w:val="28"/>
          <w:szCs w:val="28"/>
        </w:rPr>
        <w:t>«Таможенное регулирование в Евразийском экономическом союзе и Всемирной торговой организации».</w:t>
      </w:r>
    </w:p>
    <w:p w14:paraId="0A2C8BB8" w14:textId="77777777" w:rsidR="00CB7CA4" w:rsidRPr="00FC4A3D" w:rsidRDefault="00CB7CA4" w:rsidP="00CD3425">
      <w:pPr>
        <w:keepNext/>
        <w:jc w:val="both"/>
        <w:rPr>
          <w:bCs/>
          <w:sz w:val="28"/>
          <w:szCs w:val="28"/>
        </w:rPr>
      </w:pPr>
    </w:p>
    <w:p w14:paraId="716ACDEE" w14:textId="77777777" w:rsidR="00CB7CA4" w:rsidRPr="00FC4A3D" w:rsidRDefault="00CB7CA4" w:rsidP="00CB7CA4">
      <w:pPr>
        <w:tabs>
          <w:tab w:val="left" w:pos="540"/>
        </w:tabs>
        <w:contextualSpacing/>
        <w:jc w:val="both"/>
        <w:rPr>
          <w:b/>
          <w:sz w:val="28"/>
          <w:szCs w:val="28"/>
        </w:rPr>
      </w:pPr>
      <w:r w:rsidRPr="00FC4A3D">
        <w:rPr>
          <w:b/>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p>
    <w:p w14:paraId="599CE87E" w14:textId="3DED385D" w:rsidR="0088321E" w:rsidRPr="0088321E" w:rsidRDefault="0088321E" w:rsidP="00F95658">
      <w:pPr>
        <w:tabs>
          <w:tab w:val="left" w:pos="540"/>
        </w:tabs>
        <w:ind w:firstLine="709"/>
        <w:contextualSpacing/>
        <w:jc w:val="both"/>
        <w:rPr>
          <w:sz w:val="28"/>
          <w:szCs w:val="28"/>
        </w:rPr>
      </w:pPr>
    </w:p>
    <w:tbl>
      <w:tblPr>
        <w:tblStyle w:val="a7"/>
        <w:tblW w:w="5000" w:type="pct"/>
        <w:tblLook w:val="04A0" w:firstRow="1" w:lastRow="0" w:firstColumn="1" w:lastColumn="0" w:noHBand="0" w:noVBand="1"/>
      </w:tblPr>
      <w:tblGrid>
        <w:gridCol w:w="1652"/>
        <w:gridCol w:w="2552"/>
        <w:gridCol w:w="2603"/>
        <w:gridCol w:w="3614"/>
      </w:tblGrid>
      <w:tr w:rsidR="006B5B4D" w14:paraId="18D548EA" w14:textId="77777777" w:rsidTr="004F0452">
        <w:tc>
          <w:tcPr>
            <w:tcW w:w="834" w:type="pct"/>
          </w:tcPr>
          <w:p w14:paraId="738FFED0" w14:textId="77777777" w:rsidR="006B5B4D" w:rsidRPr="00FC4A3D" w:rsidRDefault="006B5B4D" w:rsidP="00F95658">
            <w:pPr>
              <w:tabs>
                <w:tab w:val="left" w:pos="540"/>
              </w:tabs>
              <w:ind w:firstLine="709"/>
              <w:contextualSpacing/>
              <w:jc w:val="both"/>
              <w:rPr>
                <w:sz w:val="24"/>
                <w:szCs w:val="24"/>
              </w:rPr>
            </w:pPr>
            <w:r w:rsidRPr="00FC4A3D">
              <w:rPr>
                <w:sz w:val="24"/>
                <w:szCs w:val="24"/>
              </w:rPr>
              <w:t>Код компетенции</w:t>
            </w:r>
          </w:p>
        </w:tc>
        <w:tc>
          <w:tcPr>
            <w:tcW w:w="1242" w:type="pct"/>
          </w:tcPr>
          <w:p w14:paraId="762F77FB" w14:textId="77777777" w:rsidR="006B5B4D" w:rsidRPr="00FC4A3D" w:rsidRDefault="006B5B4D" w:rsidP="00F95658">
            <w:pPr>
              <w:tabs>
                <w:tab w:val="left" w:pos="540"/>
              </w:tabs>
              <w:ind w:firstLine="709"/>
              <w:contextualSpacing/>
              <w:jc w:val="both"/>
              <w:rPr>
                <w:sz w:val="24"/>
                <w:szCs w:val="24"/>
              </w:rPr>
            </w:pPr>
            <w:r w:rsidRPr="00FC4A3D">
              <w:rPr>
                <w:sz w:val="24"/>
                <w:szCs w:val="24"/>
              </w:rPr>
              <w:t>Наименование компетенции</w:t>
            </w:r>
          </w:p>
        </w:tc>
        <w:tc>
          <w:tcPr>
            <w:tcW w:w="1125" w:type="pct"/>
          </w:tcPr>
          <w:p w14:paraId="161AD34B" w14:textId="77777777" w:rsidR="006B5B4D" w:rsidRPr="00FC4A3D" w:rsidRDefault="006B5B4D" w:rsidP="00F95658">
            <w:pPr>
              <w:tabs>
                <w:tab w:val="left" w:pos="540"/>
              </w:tabs>
              <w:ind w:firstLine="709"/>
              <w:contextualSpacing/>
              <w:jc w:val="both"/>
              <w:rPr>
                <w:sz w:val="24"/>
                <w:szCs w:val="24"/>
              </w:rPr>
            </w:pPr>
            <w:r w:rsidRPr="00FC4A3D">
              <w:rPr>
                <w:sz w:val="24"/>
                <w:szCs w:val="24"/>
              </w:rPr>
              <w:t>Индикаторы достижения компетенции</w:t>
            </w:r>
            <w:r w:rsidR="00750BF5" w:rsidRPr="00FC4A3D">
              <w:rPr>
                <w:rStyle w:val="a5"/>
                <w:sz w:val="24"/>
                <w:szCs w:val="24"/>
              </w:rPr>
              <w:footnoteReference w:id="1"/>
            </w:r>
          </w:p>
        </w:tc>
        <w:tc>
          <w:tcPr>
            <w:tcW w:w="1799" w:type="pct"/>
          </w:tcPr>
          <w:p w14:paraId="1E28A882" w14:textId="77777777" w:rsidR="006B5B4D" w:rsidRPr="00FC4A3D" w:rsidRDefault="006B5B4D" w:rsidP="00F95658">
            <w:pPr>
              <w:tabs>
                <w:tab w:val="left" w:pos="540"/>
              </w:tabs>
              <w:ind w:firstLine="709"/>
              <w:contextualSpacing/>
              <w:jc w:val="both"/>
              <w:rPr>
                <w:sz w:val="24"/>
                <w:szCs w:val="24"/>
              </w:rPr>
            </w:pPr>
            <w:r w:rsidRPr="00FC4A3D">
              <w:rPr>
                <w:sz w:val="24"/>
                <w:szCs w:val="24"/>
              </w:rPr>
              <w:t>Результаты обучения (</w:t>
            </w:r>
            <w:r w:rsidR="00750BF5" w:rsidRPr="00FC4A3D">
              <w:rPr>
                <w:sz w:val="24"/>
                <w:szCs w:val="24"/>
              </w:rPr>
              <w:t>владения</w:t>
            </w:r>
            <w:r w:rsidR="00750BF5" w:rsidRPr="00FC4A3D">
              <w:rPr>
                <w:rStyle w:val="a5"/>
                <w:sz w:val="24"/>
                <w:szCs w:val="24"/>
              </w:rPr>
              <w:footnoteReference w:id="2"/>
            </w:r>
            <w:r w:rsidR="00750BF5" w:rsidRPr="00FC4A3D">
              <w:rPr>
                <w:sz w:val="24"/>
                <w:szCs w:val="24"/>
              </w:rPr>
              <w:t xml:space="preserve">, </w:t>
            </w:r>
            <w:r w:rsidRPr="00FC4A3D">
              <w:rPr>
                <w:sz w:val="24"/>
                <w:szCs w:val="24"/>
              </w:rPr>
              <w:t>умения</w:t>
            </w:r>
            <w:r w:rsidR="00FC38B2" w:rsidRPr="00FC4A3D">
              <w:rPr>
                <w:sz w:val="24"/>
                <w:szCs w:val="24"/>
              </w:rPr>
              <w:t xml:space="preserve"> и знания</w:t>
            </w:r>
            <w:r w:rsidRPr="00FC4A3D">
              <w:rPr>
                <w:sz w:val="24"/>
                <w:szCs w:val="24"/>
              </w:rPr>
              <w:t xml:space="preserve">), соотнесенные с </w:t>
            </w:r>
            <w:r w:rsidR="00750BF5" w:rsidRPr="00FC4A3D">
              <w:rPr>
                <w:sz w:val="24"/>
                <w:szCs w:val="24"/>
              </w:rPr>
              <w:t>компетенциями/</w:t>
            </w:r>
            <w:r w:rsidRPr="00FC4A3D">
              <w:rPr>
                <w:sz w:val="24"/>
                <w:szCs w:val="24"/>
              </w:rPr>
              <w:t>индикаторами достижения компетенции</w:t>
            </w:r>
          </w:p>
        </w:tc>
      </w:tr>
      <w:tr w:rsidR="006B5B4D" w14:paraId="0A554BEA" w14:textId="77777777" w:rsidTr="004F0452">
        <w:tc>
          <w:tcPr>
            <w:tcW w:w="834" w:type="pct"/>
          </w:tcPr>
          <w:p w14:paraId="495AE9A3" w14:textId="17A68C49" w:rsidR="006B5B4D" w:rsidRPr="00FC4A3D" w:rsidRDefault="00F617D5" w:rsidP="00F617D5">
            <w:pPr>
              <w:tabs>
                <w:tab w:val="left" w:pos="540"/>
              </w:tabs>
              <w:contextualSpacing/>
              <w:jc w:val="both"/>
              <w:rPr>
                <w:sz w:val="24"/>
                <w:szCs w:val="24"/>
              </w:rPr>
            </w:pPr>
            <w:r w:rsidRPr="00FC4A3D">
              <w:rPr>
                <w:sz w:val="24"/>
                <w:szCs w:val="24"/>
              </w:rPr>
              <w:t>ПК-2</w:t>
            </w:r>
          </w:p>
        </w:tc>
        <w:tc>
          <w:tcPr>
            <w:tcW w:w="1242" w:type="pct"/>
          </w:tcPr>
          <w:p w14:paraId="3FC1E7A2" w14:textId="0BDAD3BF" w:rsidR="006B5B4D" w:rsidRPr="00FC4A3D" w:rsidRDefault="00F617D5" w:rsidP="00F617D5">
            <w:pPr>
              <w:tabs>
                <w:tab w:val="left" w:pos="540"/>
              </w:tabs>
              <w:contextualSpacing/>
              <w:jc w:val="both"/>
              <w:rPr>
                <w:sz w:val="24"/>
                <w:szCs w:val="24"/>
              </w:rPr>
            </w:pPr>
            <w:r w:rsidRPr="00FC4A3D">
              <w:rPr>
                <w:sz w:val="24"/>
                <w:szCs w:val="24"/>
              </w:rPr>
              <w:t>Способность анализировать закономерности и тенденции развития международного налогового и таможенного регулирования, выявлять особенности ведения внешнеэкономической деятельности в рамках международных экономических союзов (ПК-2)</w:t>
            </w:r>
          </w:p>
        </w:tc>
        <w:tc>
          <w:tcPr>
            <w:tcW w:w="1125" w:type="pct"/>
          </w:tcPr>
          <w:p w14:paraId="524F428E" w14:textId="77777777" w:rsidR="00F617D5" w:rsidRPr="00FC4A3D" w:rsidRDefault="00F617D5" w:rsidP="00F617D5">
            <w:pPr>
              <w:pStyle w:val="Style2"/>
              <w:spacing w:line="240" w:lineRule="auto"/>
              <w:ind w:firstLine="0"/>
            </w:pPr>
            <w:r w:rsidRPr="00FC4A3D">
              <w:t>1. Применяет теоретические знания и научные методы для идентификации и анализа современных подходов к налоговому и таможенному регулированию.</w:t>
            </w:r>
          </w:p>
          <w:p w14:paraId="6FF35204" w14:textId="77777777" w:rsidR="00F617D5" w:rsidRPr="00FC4A3D" w:rsidRDefault="00F617D5" w:rsidP="00F617D5">
            <w:pPr>
              <w:tabs>
                <w:tab w:val="left" w:pos="540"/>
              </w:tabs>
              <w:contextualSpacing/>
              <w:jc w:val="both"/>
              <w:rPr>
                <w:sz w:val="24"/>
                <w:szCs w:val="24"/>
              </w:rPr>
            </w:pPr>
          </w:p>
          <w:p w14:paraId="2A622F27" w14:textId="77777777" w:rsidR="00F617D5" w:rsidRPr="00FC4A3D" w:rsidRDefault="00F617D5" w:rsidP="00F617D5">
            <w:pPr>
              <w:tabs>
                <w:tab w:val="left" w:pos="540"/>
              </w:tabs>
              <w:contextualSpacing/>
              <w:jc w:val="both"/>
              <w:rPr>
                <w:sz w:val="24"/>
                <w:szCs w:val="24"/>
              </w:rPr>
            </w:pPr>
          </w:p>
          <w:p w14:paraId="08397B81" w14:textId="77777777" w:rsidR="00F617D5" w:rsidRPr="00FC4A3D" w:rsidRDefault="00F617D5" w:rsidP="00F617D5">
            <w:pPr>
              <w:tabs>
                <w:tab w:val="left" w:pos="540"/>
              </w:tabs>
              <w:contextualSpacing/>
              <w:jc w:val="both"/>
              <w:rPr>
                <w:sz w:val="24"/>
                <w:szCs w:val="24"/>
              </w:rPr>
            </w:pPr>
          </w:p>
          <w:p w14:paraId="5EACCF7F" w14:textId="77777777" w:rsidR="00F617D5" w:rsidRPr="00FC4A3D" w:rsidRDefault="00F617D5" w:rsidP="00F617D5">
            <w:pPr>
              <w:tabs>
                <w:tab w:val="left" w:pos="540"/>
              </w:tabs>
              <w:contextualSpacing/>
              <w:jc w:val="both"/>
              <w:rPr>
                <w:sz w:val="24"/>
                <w:szCs w:val="24"/>
              </w:rPr>
            </w:pPr>
          </w:p>
          <w:p w14:paraId="0C4FB0C3" w14:textId="77777777" w:rsidR="00F617D5" w:rsidRPr="00FC4A3D" w:rsidRDefault="00F617D5" w:rsidP="00F617D5">
            <w:pPr>
              <w:tabs>
                <w:tab w:val="left" w:pos="540"/>
              </w:tabs>
              <w:contextualSpacing/>
              <w:jc w:val="both"/>
              <w:rPr>
                <w:sz w:val="24"/>
                <w:szCs w:val="24"/>
              </w:rPr>
            </w:pPr>
          </w:p>
          <w:p w14:paraId="04ED9DCC" w14:textId="77777777" w:rsidR="00F617D5" w:rsidRPr="00FC4A3D" w:rsidRDefault="00F617D5" w:rsidP="00F617D5">
            <w:pPr>
              <w:tabs>
                <w:tab w:val="left" w:pos="540"/>
              </w:tabs>
              <w:contextualSpacing/>
              <w:jc w:val="both"/>
              <w:rPr>
                <w:sz w:val="24"/>
                <w:szCs w:val="24"/>
              </w:rPr>
            </w:pPr>
          </w:p>
          <w:p w14:paraId="52A15889" w14:textId="77777777" w:rsidR="00F617D5" w:rsidRPr="00FC4A3D" w:rsidRDefault="00F617D5" w:rsidP="00F617D5">
            <w:pPr>
              <w:tabs>
                <w:tab w:val="left" w:pos="540"/>
              </w:tabs>
              <w:contextualSpacing/>
              <w:jc w:val="both"/>
              <w:rPr>
                <w:sz w:val="24"/>
                <w:szCs w:val="24"/>
              </w:rPr>
            </w:pPr>
          </w:p>
          <w:p w14:paraId="149AC174" w14:textId="77777777" w:rsidR="00F617D5" w:rsidRPr="00FC4A3D" w:rsidRDefault="00F617D5" w:rsidP="00F617D5">
            <w:pPr>
              <w:tabs>
                <w:tab w:val="left" w:pos="540"/>
              </w:tabs>
              <w:contextualSpacing/>
              <w:jc w:val="both"/>
              <w:rPr>
                <w:sz w:val="24"/>
                <w:szCs w:val="24"/>
              </w:rPr>
            </w:pPr>
          </w:p>
          <w:p w14:paraId="5C22A70E" w14:textId="77777777" w:rsidR="00F617D5" w:rsidRPr="00FC4A3D" w:rsidRDefault="00F617D5" w:rsidP="00F617D5">
            <w:pPr>
              <w:tabs>
                <w:tab w:val="left" w:pos="540"/>
              </w:tabs>
              <w:contextualSpacing/>
              <w:jc w:val="both"/>
              <w:rPr>
                <w:sz w:val="24"/>
                <w:szCs w:val="24"/>
              </w:rPr>
            </w:pPr>
          </w:p>
          <w:p w14:paraId="31460E04" w14:textId="77777777" w:rsidR="00F617D5" w:rsidRPr="00FC4A3D" w:rsidRDefault="00F617D5" w:rsidP="00F617D5">
            <w:pPr>
              <w:tabs>
                <w:tab w:val="left" w:pos="540"/>
              </w:tabs>
              <w:contextualSpacing/>
              <w:jc w:val="both"/>
              <w:rPr>
                <w:sz w:val="24"/>
                <w:szCs w:val="24"/>
              </w:rPr>
            </w:pPr>
          </w:p>
          <w:p w14:paraId="457595AC" w14:textId="77777777" w:rsidR="00F617D5" w:rsidRPr="00FC4A3D" w:rsidRDefault="00F617D5" w:rsidP="00F617D5">
            <w:pPr>
              <w:tabs>
                <w:tab w:val="left" w:pos="540"/>
              </w:tabs>
              <w:contextualSpacing/>
              <w:jc w:val="both"/>
              <w:rPr>
                <w:sz w:val="24"/>
                <w:szCs w:val="24"/>
              </w:rPr>
            </w:pPr>
          </w:p>
          <w:p w14:paraId="3759BD25" w14:textId="77777777" w:rsidR="00F617D5" w:rsidRPr="00FC4A3D" w:rsidRDefault="00F617D5" w:rsidP="00F617D5">
            <w:pPr>
              <w:tabs>
                <w:tab w:val="left" w:pos="540"/>
              </w:tabs>
              <w:contextualSpacing/>
              <w:jc w:val="both"/>
              <w:rPr>
                <w:sz w:val="24"/>
                <w:szCs w:val="24"/>
              </w:rPr>
            </w:pPr>
          </w:p>
          <w:p w14:paraId="6269ECDB" w14:textId="77777777" w:rsidR="00F617D5" w:rsidRPr="00FC4A3D" w:rsidRDefault="00F617D5" w:rsidP="00F617D5">
            <w:pPr>
              <w:tabs>
                <w:tab w:val="left" w:pos="540"/>
              </w:tabs>
              <w:contextualSpacing/>
              <w:jc w:val="both"/>
              <w:rPr>
                <w:sz w:val="24"/>
                <w:szCs w:val="24"/>
              </w:rPr>
            </w:pPr>
          </w:p>
          <w:p w14:paraId="510248A1" w14:textId="77777777" w:rsidR="00F617D5" w:rsidRPr="00FC4A3D" w:rsidRDefault="00F617D5" w:rsidP="00F617D5">
            <w:pPr>
              <w:tabs>
                <w:tab w:val="left" w:pos="540"/>
              </w:tabs>
              <w:contextualSpacing/>
              <w:jc w:val="both"/>
              <w:rPr>
                <w:sz w:val="24"/>
                <w:szCs w:val="24"/>
              </w:rPr>
            </w:pPr>
          </w:p>
          <w:p w14:paraId="758B6E36" w14:textId="77777777" w:rsidR="00F617D5" w:rsidRPr="00FC4A3D" w:rsidRDefault="00F617D5" w:rsidP="00F617D5">
            <w:pPr>
              <w:tabs>
                <w:tab w:val="left" w:pos="540"/>
              </w:tabs>
              <w:contextualSpacing/>
              <w:jc w:val="both"/>
              <w:rPr>
                <w:sz w:val="24"/>
                <w:szCs w:val="24"/>
              </w:rPr>
            </w:pPr>
          </w:p>
          <w:p w14:paraId="5FCF6462" w14:textId="77777777" w:rsidR="00F617D5" w:rsidRPr="00FC4A3D" w:rsidRDefault="00F617D5" w:rsidP="00F617D5">
            <w:pPr>
              <w:tabs>
                <w:tab w:val="left" w:pos="540"/>
              </w:tabs>
              <w:contextualSpacing/>
              <w:jc w:val="both"/>
              <w:rPr>
                <w:sz w:val="24"/>
                <w:szCs w:val="24"/>
              </w:rPr>
            </w:pPr>
          </w:p>
          <w:p w14:paraId="33FAD041" w14:textId="77777777" w:rsidR="00B2640B" w:rsidRPr="00FC4A3D" w:rsidRDefault="00B2640B" w:rsidP="00F617D5">
            <w:pPr>
              <w:tabs>
                <w:tab w:val="left" w:pos="540"/>
              </w:tabs>
              <w:contextualSpacing/>
              <w:jc w:val="both"/>
              <w:rPr>
                <w:sz w:val="24"/>
                <w:szCs w:val="24"/>
              </w:rPr>
            </w:pPr>
          </w:p>
          <w:p w14:paraId="0CE00E64" w14:textId="2C5780F4" w:rsidR="006B5B4D" w:rsidRPr="00FC4A3D" w:rsidRDefault="00F617D5" w:rsidP="00F617D5">
            <w:pPr>
              <w:tabs>
                <w:tab w:val="left" w:pos="540"/>
              </w:tabs>
              <w:contextualSpacing/>
              <w:jc w:val="both"/>
              <w:rPr>
                <w:sz w:val="24"/>
                <w:szCs w:val="24"/>
              </w:rPr>
            </w:pPr>
            <w:r w:rsidRPr="00FC4A3D">
              <w:rPr>
                <w:sz w:val="24"/>
                <w:szCs w:val="24"/>
              </w:rPr>
              <w:t xml:space="preserve">2. Демонстрирует знания нормативно-правовых документов, регулирующих внешнеэкономическую деятельность, а также навыки их применения к практическим </w:t>
            </w:r>
            <w:r w:rsidRPr="00FC4A3D">
              <w:rPr>
                <w:sz w:val="24"/>
                <w:szCs w:val="24"/>
              </w:rPr>
              <w:lastRenderedPageBreak/>
              <w:t>ситуациям для выработки наиболее эффективных решений.</w:t>
            </w:r>
          </w:p>
        </w:tc>
        <w:tc>
          <w:tcPr>
            <w:tcW w:w="1799" w:type="pct"/>
          </w:tcPr>
          <w:p w14:paraId="3D42D757" w14:textId="404A4DF6" w:rsidR="00F617D5" w:rsidRPr="00FC4A3D" w:rsidRDefault="00F617D5" w:rsidP="00F617D5">
            <w:pPr>
              <w:rPr>
                <w:sz w:val="24"/>
                <w:szCs w:val="24"/>
              </w:rPr>
            </w:pPr>
            <w:r w:rsidRPr="00FC4A3D">
              <w:rPr>
                <w:sz w:val="24"/>
                <w:szCs w:val="24"/>
              </w:rPr>
              <w:lastRenderedPageBreak/>
              <w:t xml:space="preserve">Знать: </w:t>
            </w:r>
            <w:r w:rsidR="00A465AD" w:rsidRPr="00FC4A3D">
              <w:rPr>
                <w:sz w:val="24"/>
                <w:szCs w:val="24"/>
              </w:rPr>
              <w:t xml:space="preserve">теоретические знания и научные методы </w:t>
            </w:r>
            <w:r w:rsidRPr="00FC4A3D">
              <w:rPr>
                <w:sz w:val="24"/>
                <w:szCs w:val="24"/>
              </w:rPr>
              <w:t xml:space="preserve">содержания </w:t>
            </w:r>
          </w:p>
          <w:p w14:paraId="484C0929" w14:textId="77777777" w:rsidR="00F617D5" w:rsidRPr="00FC4A3D" w:rsidRDefault="00F617D5" w:rsidP="00F617D5">
            <w:pPr>
              <w:rPr>
                <w:sz w:val="24"/>
                <w:szCs w:val="24"/>
              </w:rPr>
            </w:pPr>
            <w:r w:rsidRPr="00FC4A3D">
              <w:rPr>
                <w:sz w:val="24"/>
                <w:szCs w:val="24"/>
              </w:rPr>
              <w:t xml:space="preserve">применяемых в российской и </w:t>
            </w:r>
          </w:p>
          <w:p w14:paraId="28083A98" w14:textId="77777777" w:rsidR="00F617D5" w:rsidRPr="00FC4A3D" w:rsidRDefault="00F617D5" w:rsidP="00F617D5">
            <w:pPr>
              <w:rPr>
                <w:sz w:val="24"/>
                <w:szCs w:val="24"/>
              </w:rPr>
            </w:pPr>
            <w:r w:rsidRPr="00FC4A3D">
              <w:rPr>
                <w:sz w:val="24"/>
                <w:szCs w:val="24"/>
              </w:rPr>
              <w:t xml:space="preserve">международной практике </w:t>
            </w:r>
          </w:p>
          <w:p w14:paraId="060910D3" w14:textId="375D9A91" w:rsidR="00F617D5" w:rsidRPr="00FC4A3D" w:rsidRDefault="00F617D5" w:rsidP="00F617D5">
            <w:pPr>
              <w:rPr>
                <w:sz w:val="24"/>
                <w:szCs w:val="24"/>
              </w:rPr>
            </w:pPr>
            <w:r w:rsidRPr="00FC4A3D">
              <w:rPr>
                <w:sz w:val="24"/>
                <w:szCs w:val="24"/>
              </w:rPr>
              <w:t xml:space="preserve">инструментов </w:t>
            </w:r>
            <w:r w:rsidR="00F430F4" w:rsidRPr="00FC4A3D">
              <w:rPr>
                <w:sz w:val="24"/>
                <w:szCs w:val="24"/>
              </w:rPr>
              <w:t>таможенного регулирования</w:t>
            </w:r>
            <w:r w:rsidRPr="00FC4A3D">
              <w:rPr>
                <w:sz w:val="24"/>
                <w:szCs w:val="24"/>
              </w:rPr>
              <w:t xml:space="preserve">, способов их </w:t>
            </w:r>
          </w:p>
          <w:p w14:paraId="24D73589" w14:textId="77777777" w:rsidR="00F617D5" w:rsidRPr="00FC4A3D" w:rsidRDefault="00F617D5" w:rsidP="00F617D5">
            <w:pPr>
              <w:rPr>
                <w:sz w:val="24"/>
                <w:szCs w:val="24"/>
              </w:rPr>
            </w:pPr>
            <w:r w:rsidRPr="00FC4A3D">
              <w:rPr>
                <w:sz w:val="24"/>
                <w:szCs w:val="24"/>
              </w:rPr>
              <w:t xml:space="preserve">воздействия на участников </w:t>
            </w:r>
          </w:p>
          <w:p w14:paraId="6F2D9C2A" w14:textId="77777777" w:rsidR="00F617D5" w:rsidRPr="00FC4A3D" w:rsidRDefault="00F617D5" w:rsidP="00F617D5">
            <w:pPr>
              <w:rPr>
                <w:sz w:val="24"/>
                <w:szCs w:val="24"/>
              </w:rPr>
            </w:pPr>
            <w:r w:rsidRPr="00FC4A3D">
              <w:rPr>
                <w:sz w:val="24"/>
                <w:szCs w:val="24"/>
              </w:rPr>
              <w:t xml:space="preserve">внешнеэкономической </w:t>
            </w:r>
          </w:p>
          <w:p w14:paraId="640C5735" w14:textId="6E9A74CD" w:rsidR="00F617D5" w:rsidRPr="00FC4A3D" w:rsidRDefault="00F617D5" w:rsidP="00F617D5">
            <w:pPr>
              <w:rPr>
                <w:sz w:val="24"/>
                <w:szCs w:val="24"/>
              </w:rPr>
            </w:pPr>
            <w:r w:rsidRPr="00FC4A3D">
              <w:rPr>
                <w:sz w:val="24"/>
                <w:szCs w:val="24"/>
              </w:rPr>
              <w:t xml:space="preserve">деятельности, способов анализа и оценки различных </w:t>
            </w:r>
          </w:p>
          <w:p w14:paraId="487A7A53" w14:textId="77777777" w:rsidR="00F617D5" w:rsidRPr="00FC4A3D" w:rsidRDefault="00F617D5" w:rsidP="00F617D5">
            <w:pPr>
              <w:rPr>
                <w:sz w:val="24"/>
                <w:szCs w:val="24"/>
              </w:rPr>
            </w:pPr>
            <w:r w:rsidRPr="00FC4A3D">
              <w:rPr>
                <w:sz w:val="24"/>
                <w:szCs w:val="24"/>
              </w:rPr>
              <w:t xml:space="preserve">управленческих решений по </w:t>
            </w:r>
          </w:p>
          <w:p w14:paraId="1DB3957A" w14:textId="77777777" w:rsidR="00F617D5" w:rsidRPr="00FC4A3D" w:rsidRDefault="00F617D5" w:rsidP="00F617D5">
            <w:pPr>
              <w:rPr>
                <w:sz w:val="24"/>
                <w:szCs w:val="24"/>
              </w:rPr>
            </w:pPr>
            <w:r w:rsidRPr="00FC4A3D">
              <w:rPr>
                <w:sz w:val="24"/>
                <w:szCs w:val="24"/>
              </w:rPr>
              <w:t xml:space="preserve">применению инструментов и </w:t>
            </w:r>
          </w:p>
          <w:p w14:paraId="6427D256" w14:textId="5BE93BDA" w:rsidR="00F617D5" w:rsidRPr="00FC4A3D" w:rsidRDefault="00F617D5" w:rsidP="00A465AD">
            <w:pPr>
              <w:rPr>
                <w:sz w:val="24"/>
                <w:szCs w:val="24"/>
              </w:rPr>
            </w:pPr>
            <w:r w:rsidRPr="00FC4A3D">
              <w:rPr>
                <w:sz w:val="24"/>
                <w:szCs w:val="24"/>
              </w:rPr>
              <w:t xml:space="preserve">методов </w:t>
            </w:r>
            <w:r w:rsidR="00A465AD" w:rsidRPr="00FC4A3D">
              <w:rPr>
                <w:sz w:val="24"/>
                <w:szCs w:val="24"/>
              </w:rPr>
              <w:t>таможенного регулирования в Е</w:t>
            </w:r>
            <w:r w:rsidR="00181A7F" w:rsidRPr="00FC4A3D">
              <w:rPr>
                <w:sz w:val="24"/>
                <w:szCs w:val="24"/>
              </w:rPr>
              <w:t>АЭ</w:t>
            </w:r>
            <w:r w:rsidR="00A465AD" w:rsidRPr="00FC4A3D">
              <w:rPr>
                <w:sz w:val="24"/>
                <w:szCs w:val="24"/>
              </w:rPr>
              <w:t>С и ВТО</w:t>
            </w:r>
          </w:p>
          <w:p w14:paraId="296E896B" w14:textId="77777777" w:rsidR="00C67B46" w:rsidRPr="00FC4A3D" w:rsidRDefault="00C67B46" w:rsidP="00F617D5">
            <w:pPr>
              <w:rPr>
                <w:sz w:val="24"/>
                <w:szCs w:val="24"/>
              </w:rPr>
            </w:pPr>
          </w:p>
          <w:p w14:paraId="0093F677" w14:textId="7228FC93" w:rsidR="00F617D5" w:rsidRPr="00FC4A3D" w:rsidRDefault="00F617D5" w:rsidP="00F617D5">
            <w:pPr>
              <w:rPr>
                <w:sz w:val="24"/>
                <w:szCs w:val="24"/>
              </w:rPr>
            </w:pPr>
            <w:r w:rsidRPr="00FC4A3D">
              <w:rPr>
                <w:sz w:val="24"/>
                <w:szCs w:val="24"/>
              </w:rPr>
              <w:t xml:space="preserve">Уметь: давать оценку </w:t>
            </w:r>
          </w:p>
          <w:p w14:paraId="4762D64C" w14:textId="77777777" w:rsidR="00F617D5" w:rsidRPr="00FC4A3D" w:rsidRDefault="00F617D5" w:rsidP="00F617D5">
            <w:pPr>
              <w:rPr>
                <w:sz w:val="24"/>
                <w:szCs w:val="24"/>
              </w:rPr>
            </w:pPr>
            <w:r w:rsidRPr="00FC4A3D">
              <w:rPr>
                <w:sz w:val="24"/>
                <w:szCs w:val="24"/>
              </w:rPr>
              <w:t xml:space="preserve">обоснованности и </w:t>
            </w:r>
          </w:p>
          <w:p w14:paraId="35C3FBC0" w14:textId="77777777" w:rsidR="00F617D5" w:rsidRPr="00FC4A3D" w:rsidRDefault="00F617D5" w:rsidP="00F617D5">
            <w:pPr>
              <w:rPr>
                <w:sz w:val="24"/>
                <w:szCs w:val="24"/>
              </w:rPr>
            </w:pPr>
            <w:r w:rsidRPr="00FC4A3D">
              <w:rPr>
                <w:sz w:val="24"/>
                <w:szCs w:val="24"/>
              </w:rPr>
              <w:t xml:space="preserve">результативности </w:t>
            </w:r>
          </w:p>
          <w:p w14:paraId="3A9DC766" w14:textId="7D751F9B" w:rsidR="00F617D5" w:rsidRPr="00FC4A3D" w:rsidRDefault="00F617D5" w:rsidP="00F617D5">
            <w:pPr>
              <w:rPr>
                <w:sz w:val="24"/>
                <w:szCs w:val="24"/>
              </w:rPr>
            </w:pPr>
            <w:r w:rsidRPr="00FC4A3D">
              <w:rPr>
                <w:sz w:val="24"/>
                <w:szCs w:val="24"/>
              </w:rPr>
              <w:t xml:space="preserve">использования </w:t>
            </w:r>
            <w:r w:rsidR="00C67B46" w:rsidRPr="00FC4A3D">
              <w:rPr>
                <w:sz w:val="24"/>
                <w:szCs w:val="24"/>
              </w:rPr>
              <w:t>таможенных</w:t>
            </w:r>
          </w:p>
          <w:p w14:paraId="51F754F1" w14:textId="77777777" w:rsidR="00F617D5" w:rsidRPr="00FC4A3D" w:rsidRDefault="00F617D5" w:rsidP="00F617D5">
            <w:pPr>
              <w:rPr>
                <w:sz w:val="24"/>
                <w:szCs w:val="24"/>
              </w:rPr>
            </w:pPr>
            <w:r w:rsidRPr="00FC4A3D">
              <w:rPr>
                <w:sz w:val="24"/>
                <w:szCs w:val="24"/>
              </w:rPr>
              <w:t xml:space="preserve">методов регулирования </w:t>
            </w:r>
          </w:p>
          <w:p w14:paraId="188286EE" w14:textId="77777777" w:rsidR="00F617D5" w:rsidRPr="00FC4A3D" w:rsidRDefault="00F617D5" w:rsidP="00F617D5">
            <w:pPr>
              <w:rPr>
                <w:sz w:val="24"/>
                <w:szCs w:val="24"/>
              </w:rPr>
            </w:pPr>
            <w:r w:rsidRPr="00FC4A3D">
              <w:rPr>
                <w:sz w:val="24"/>
                <w:szCs w:val="24"/>
              </w:rPr>
              <w:t xml:space="preserve">участников </w:t>
            </w:r>
          </w:p>
          <w:p w14:paraId="627F2915" w14:textId="77777777" w:rsidR="00F617D5" w:rsidRPr="00FC4A3D" w:rsidRDefault="00F617D5" w:rsidP="00F617D5">
            <w:pPr>
              <w:rPr>
                <w:sz w:val="24"/>
                <w:szCs w:val="24"/>
              </w:rPr>
            </w:pPr>
            <w:r w:rsidRPr="00FC4A3D">
              <w:rPr>
                <w:sz w:val="24"/>
                <w:szCs w:val="24"/>
              </w:rPr>
              <w:t xml:space="preserve">внешнеэкономической деятельности, реализующих </w:t>
            </w:r>
          </w:p>
          <w:p w14:paraId="3092454C" w14:textId="643FAD6F" w:rsidR="00F617D5" w:rsidRPr="00FC4A3D" w:rsidRDefault="00C67B46" w:rsidP="00F617D5">
            <w:pPr>
              <w:rPr>
                <w:sz w:val="24"/>
                <w:szCs w:val="24"/>
              </w:rPr>
            </w:pPr>
            <w:r w:rsidRPr="00FC4A3D">
              <w:rPr>
                <w:sz w:val="24"/>
                <w:szCs w:val="24"/>
              </w:rPr>
              <w:t>свою деятельность Е</w:t>
            </w:r>
            <w:r w:rsidR="00181A7F" w:rsidRPr="00FC4A3D">
              <w:rPr>
                <w:sz w:val="24"/>
                <w:szCs w:val="24"/>
              </w:rPr>
              <w:t>АЭ</w:t>
            </w:r>
            <w:r w:rsidRPr="00FC4A3D">
              <w:rPr>
                <w:sz w:val="24"/>
                <w:szCs w:val="24"/>
              </w:rPr>
              <w:t>С и ВТО</w:t>
            </w:r>
            <w:r w:rsidR="00B2640B" w:rsidRPr="00FC4A3D">
              <w:rPr>
                <w:sz w:val="24"/>
                <w:szCs w:val="24"/>
              </w:rPr>
              <w:t>.</w:t>
            </w:r>
          </w:p>
          <w:p w14:paraId="348B2534" w14:textId="63473F6F" w:rsidR="00B2640B" w:rsidRPr="00FC4A3D" w:rsidRDefault="00B2640B" w:rsidP="00F617D5">
            <w:pPr>
              <w:tabs>
                <w:tab w:val="left" w:pos="540"/>
              </w:tabs>
              <w:contextualSpacing/>
              <w:jc w:val="both"/>
              <w:rPr>
                <w:sz w:val="24"/>
                <w:szCs w:val="24"/>
              </w:rPr>
            </w:pPr>
            <w:r w:rsidRPr="00FC4A3D">
              <w:rPr>
                <w:sz w:val="24"/>
                <w:szCs w:val="24"/>
              </w:rPr>
              <w:t>Знать: Конституцию РФ, федеральные конституционные законы, основные нормативно-правовые акты, нормы международного права и международные договоры РФ, регулирующие налоговые и таможенные отношения в Е</w:t>
            </w:r>
            <w:r w:rsidR="00181A7F" w:rsidRPr="00FC4A3D">
              <w:rPr>
                <w:sz w:val="24"/>
                <w:szCs w:val="24"/>
              </w:rPr>
              <w:t>АЭ</w:t>
            </w:r>
            <w:r w:rsidRPr="00FC4A3D">
              <w:rPr>
                <w:sz w:val="24"/>
                <w:szCs w:val="24"/>
              </w:rPr>
              <w:t xml:space="preserve">С и ВТО. Понятие и содержание </w:t>
            </w:r>
            <w:r w:rsidRPr="00FC4A3D">
              <w:rPr>
                <w:sz w:val="24"/>
                <w:szCs w:val="24"/>
              </w:rPr>
              <w:lastRenderedPageBreak/>
              <w:t>налоговых систем России и зарубежных стран, правила осуществления налогового и таможенного контроля. Права и законные интересы субъектов налоговых и таможенных правоотношений, способы защиты своих прав.</w:t>
            </w:r>
          </w:p>
          <w:p w14:paraId="0A94D252" w14:textId="4185AFFF" w:rsidR="006B5B4D" w:rsidRPr="00FC4A3D" w:rsidRDefault="00B2640B" w:rsidP="00F617D5">
            <w:pPr>
              <w:tabs>
                <w:tab w:val="left" w:pos="540"/>
              </w:tabs>
              <w:contextualSpacing/>
              <w:jc w:val="both"/>
              <w:rPr>
                <w:sz w:val="24"/>
                <w:szCs w:val="24"/>
              </w:rPr>
            </w:pPr>
            <w:r w:rsidRPr="00FC4A3D">
              <w:rPr>
                <w:sz w:val="24"/>
                <w:szCs w:val="24"/>
              </w:rPr>
              <w:t xml:space="preserve">Уметь: </w:t>
            </w:r>
            <w:r w:rsidR="009309DF" w:rsidRPr="00FC4A3D">
              <w:rPr>
                <w:sz w:val="24"/>
                <w:szCs w:val="24"/>
              </w:rPr>
              <w:t xml:space="preserve">обладать </w:t>
            </w:r>
            <w:r w:rsidRPr="00FC4A3D">
              <w:rPr>
                <w:sz w:val="24"/>
                <w:szCs w:val="24"/>
              </w:rPr>
              <w:t>способностью обеспечивать соблюдение законодательства субъектами налоговых</w:t>
            </w:r>
            <w:r w:rsidR="009309DF" w:rsidRPr="00FC4A3D">
              <w:rPr>
                <w:sz w:val="24"/>
                <w:szCs w:val="24"/>
              </w:rPr>
              <w:t xml:space="preserve"> и таможенных </w:t>
            </w:r>
            <w:r w:rsidRPr="00FC4A3D">
              <w:rPr>
                <w:sz w:val="24"/>
                <w:szCs w:val="24"/>
              </w:rPr>
              <w:t xml:space="preserve"> правоотношений; навыками применения и анализа законодательных актов, регулирующих налоговые правоотношения</w:t>
            </w:r>
            <w:r w:rsidR="009309DF" w:rsidRPr="00FC4A3D">
              <w:rPr>
                <w:sz w:val="24"/>
                <w:szCs w:val="24"/>
              </w:rPr>
              <w:t xml:space="preserve"> Е</w:t>
            </w:r>
            <w:r w:rsidR="00181A7F" w:rsidRPr="00FC4A3D">
              <w:rPr>
                <w:sz w:val="24"/>
                <w:szCs w:val="24"/>
              </w:rPr>
              <w:t>АЭ</w:t>
            </w:r>
            <w:r w:rsidR="009309DF" w:rsidRPr="00FC4A3D">
              <w:rPr>
                <w:sz w:val="24"/>
                <w:szCs w:val="24"/>
              </w:rPr>
              <w:t>С и ВТО,</w:t>
            </w:r>
            <w:r w:rsidRPr="00FC4A3D">
              <w:rPr>
                <w:sz w:val="24"/>
                <w:szCs w:val="24"/>
              </w:rPr>
              <w:t xml:space="preserve"> навыками осуществления налогового </w:t>
            </w:r>
            <w:r w:rsidR="009309DF" w:rsidRPr="00FC4A3D">
              <w:rPr>
                <w:sz w:val="24"/>
                <w:szCs w:val="24"/>
              </w:rPr>
              <w:t xml:space="preserve">и таможенного </w:t>
            </w:r>
            <w:r w:rsidRPr="00FC4A3D">
              <w:rPr>
                <w:sz w:val="24"/>
                <w:szCs w:val="24"/>
              </w:rPr>
              <w:t>контроля; навыками осуществления профессиональной деятельности на основе развитого правосознания, правового мышления и правовой культуры</w:t>
            </w:r>
            <w:r w:rsidR="009309DF" w:rsidRPr="00FC4A3D">
              <w:rPr>
                <w:sz w:val="24"/>
                <w:szCs w:val="24"/>
              </w:rPr>
              <w:t>.</w:t>
            </w:r>
          </w:p>
        </w:tc>
      </w:tr>
      <w:tr w:rsidR="006B5B4D" w14:paraId="4BA11328" w14:textId="77777777" w:rsidTr="004F0452">
        <w:tc>
          <w:tcPr>
            <w:tcW w:w="834" w:type="pct"/>
          </w:tcPr>
          <w:p w14:paraId="054E055C" w14:textId="2ACD3AFD" w:rsidR="006B5B4D" w:rsidRPr="00FC4A3D" w:rsidRDefault="00F617D5" w:rsidP="00F617D5">
            <w:pPr>
              <w:tabs>
                <w:tab w:val="left" w:pos="540"/>
              </w:tabs>
              <w:contextualSpacing/>
              <w:jc w:val="both"/>
              <w:rPr>
                <w:sz w:val="24"/>
                <w:szCs w:val="24"/>
              </w:rPr>
            </w:pPr>
            <w:r w:rsidRPr="00FC4A3D">
              <w:rPr>
                <w:sz w:val="24"/>
                <w:szCs w:val="24"/>
              </w:rPr>
              <w:lastRenderedPageBreak/>
              <w:t>ПКН-1</w:t>
            </w:r>
          </w:p>
        </w:tc>
        <w:tc>
          <w:tcPr>
            <w:tcW w:w="1242" w:type="pct"/>
          </w:tcPr>
          <w:p w14:paraId="1D305A7D" w14:textId="7C99F610" w:rsidR="006B5B4D" w:rsidRPr="00FC4A3D" w:rsidRDefault="00F617D5" w:rsidP="00F617D5">
            <w:pPr>
              <w:tabs>
                <w:tab w:val="left" w:pos="540"/>
              </w:tabs>
              <w:contextualSpacing/>
              <w:jc w:val="both"/>
              <w:rPr>
                <w:sz w:val="24"/>
                <w:szCs w:val="24"/>
              </w:rPr>
            </w:pPr>
            <w:r w:rsidRPr="00FC4A3D">
              <w:rPr>
                <w:sz w:val="24"/>
                <w:szCs w:val="24"/>
              </w:rPr>
              <w:t>Способность к выявлению проблем и тенденций в современной экономике при решении профессиональных задач (ПКН-1)</w:t>
            </w:r>
          </w:p>
        </w:tc>
        <w:tc>
          <w:tcPr>
            <w:tcW w:w="1125" w:type="pct"/>
          </w:tcPr>
          <w:p w14:paraId="72B39008" w14:textId="77777777" w:rsidR="00F617D5" w:rsidRPr="00FC4A3D" w:rsidRDefault="00F617D5" w:rsidP="00F617D5">
            <w:pPr>
              <w:shd w:val="clear" w:color="auto" w:fill="FFFFFF"/>
              <w:contextualSpacing/>
              <w:jc w:val="both"/>
              <w:rPr>
                <w:sz w:val="24"/>
                <w:szCs w:val="24"/>
              </w:rPr>
            </w:pPr>
            <w:r w:rsidRPr="00FC4A3D">
              <w:rPr>
                <w:color w:val="000000"/>
                <w:sz w:val="24"/>
                <w:szCs w:val="24"/>
              </w:rPr>
              <w:t>1.</w:t>
            </w:r>
            <w:r w:rsidRPr="00FC4A3D">
              <w:rPr>
                <w:sz w:val="24"/>
                <w:szCs w:val="24"/>
              </w:rPr>
              <w:t xml:space="preserve">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p w14:paraId="525EF0F9" w14:textId="77777777" w:rsidR="002B3FFC" w:rsidRPr="00FC4A3D" w:rsidRDefault="002B3FFC" w:rsidP="00F617D5">
            <w:pPr>
              <w:tabs>
                <w:tab w:val="left" w:pos="993"/>
              </w:tabs>
              <w:jc w:val="both"/>
              <w:rPr>
                <w:sz w:val="24"/>
                <w:szCs w:val="24"/>
              </w:rPr>
            </w:pPr>
          </w:p>
          <w:p w14:paraId="40C6B89C" w14:textId="77777777" w:rsidR="002B3FFC" w:rsidRPr="00FC4A3D" w:rsidRDefault="002B3FFC" w:rsidP="00F617D5">
            <w:pPr>
              <w:tabs>
                <w:tab w:val="left" w:pos="993"/>
              </w:tabs>
              <w:jc w:val="both"/>
              <w:rPr>
                <w:sz w:val="24"/>
                <w:szCs w:val="24"/>
              </w:rPr>
            </w:pPr>
          </w:p>
          <w:p w14:paraId="33F763EA" w14:textId="77777777" w:rsidR="002B3FFC" w:rsidRPr="00FC4A3D" w:rsidRDefault="002B3FFC" w:rsidP="00F617D5">
            <w:pPr>
              <w:tabs>
                <w:tab w:val="left" w:pos="993"/>
              </w:tabs>
              <w:jc w:val="both"/>
              <w:rPr>
                <w:sz w:val="24"/>
                <w:szCs w:val="24"/>
              </w:rPr>
            </w:pPr>
          </w:p>
          <w:p w14:paraId="664357E6" w14:textId="77777777" w:rsidR="002B3FFC" w:rsidRPr="00FC4A3D" w:rsidRDefault="002B3FFC" w:rsidP="00F617D5">
            <w:pPr>
              <w:tabs>
                <w:tab w:val="left" w:pos="993"/>
              </w:tabs>
              <w:jc w:val="both"/>
              <w:rPr>
                <w:sz w:val="24"/>
                <w:szCs w:val="24"/>
              </w:rPr>
            </w:pPr>
          </w:p>
          <w:p w14:paraId="701B85F1" w14:textId="77777777" w:rsidR="002B3FFC" w:rsidRPr="00FC4A3D" w:rsidRDefault="002B3FFC" w:rsidP="00F617D5">
            <w:pPr>
              <w:tabs>
                <w:tab w:val="left" w:pos="993"/>
              </w:tabs>
              <w:jc w:val="both"/>
              <w:rPr>
                <w:sz w:val="24"/>
                <w:szCs w:val="24"/>
              </w:rPr>
            </w:pPr>
          </w:p>
          <w:p w14:paraId="56B18427" w14:textId="77777777" w:rsidR="002B3FFC" w:rsidRPr="00FC4A3D" w:rsidRDefault="002B3FFC" w:rsidP="00F617D5">
            <w:pPr>
              <w:tabs>
                <w:tab w:val="left" w:pos="993"/>
              </w:tabs>
              <w:jc w:val="both"/>
              <w:rPr>
                <w:sz w:val="24"/>
                <w:szCs w:val="24"/>
              </w:rPr>
            </w:pPr>
          </w:p>
          <w:p w14:paraId="5728FD95" w14:textId="77777777" w:rsidR="002B3FFC" w:rsidRPr="00FC4A3D" w:rsidRDefault="002B3FFC" w:rsidP="00F617D5">
            <w:pPr>
              <w:tabs>
                <w:tab w:val="left" w:pos="993"/>
              </w:tabs>
              <w:jc w:val="both"/>
              <w:rPr>
                <w:sz w:val="24"/>
                <w:szCs w:val="24"/>
              </w:rPr>
            </w:pPr>
          </w:p>
          <w:p w14:paraId="2534730B" w14:textId="77777777" w:rsidR="002B3FFC" w:rsidRPr="00FC4A3D" w:rsidRDefault="002B3FFC" w:rsidP="00F617D5">
            <w:pPr>
              <w:tabs>
                <w:tab w:val="left" w:pos="993"/>
              </w:tabs>
              <w:jc w:val="both"/>
              <w:rPr>
                <w:sz w:val="24"/>
                <w:szCs w:val="24"/>
              </w:rPr>
            </w:pPr>
          </w:p>
          <w:p w14:paraId="6DA971B9" w14:textId="361ACE7F" w:rsidR="00F617D5" w:rsidRPr="00FC4A3D" w:rsidRDefault="00F617D5" w:rsidP="00F617D5">
            <w:pPr>
              <w:tabs>
                <w:tab w:val="left" w:pos="993"/>
              </w:tabs>
              <w:jc w:val="both"/>
              <w:rPr>
                <w:sz w:val="24"/>
                <w:szCs w:val="24"/>
              </w:rPr>
            </w:pPr>
            <w:r w:rsidRPr="00FC4A3D">
              <w:rPr>
                <w:sz w:val="24"/>
                <w:szCs w:val="24"/>
              </w:rPr>
              <w:t xml:space="preserve">2. Выявляет источники и осуществляет поиск информации для проведения научных исследований и решения практических задач в профессиональной сфере, умеет </w:t>
            </w:r>
            <w:r w:rsidRPr="00FC4A3D">
              <w:rPr>
                <w:sz w:val="24"/>
                <w:szCs w:val="24"/>
              </w:rPr>
              <w:lastRenderedPageBreak/>
              <w:t>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14:paraId="20C612BF" w14:textId="77777777" w:rsidR="008979DF" w:rsidRPr="00FC4A3D" w:rsidRDefault="008979DF" w:rsidP="00F617D5">
            <w:pPr>
              <w:tabs>
                <w:tab w:val="left" w:pos="540"/>
              </w:tabs>
              <w:ind w:firstLine="709"/>
              <w:contextualSpacing/>
              <w:jc w:val="both"/>
              <w:rPr>
                <w:rFonts w:eastAsia="Calibri"/>
                <w:sz w:val="24"/>
                <w:szCs w:val="24"/>
              </w:rPr>
            </w:pPr>
          </w:p>
          <w:p w14:paraId="03979484" w14:textId="77777777" w:rsidR="008979DF" w:rsidRPr="00FC4A3D" w:rsidRDefault="008979DF" w:rsidP="00F617D5">
            <w:pPr>
              <w:tabs>
                <w:tab w:val="left" w:pos="540"/>
              </w:tabs>
              <w:ind w:firstLine="709"/>
              <w:contextualSpacing/>
              <w:jc w:val="both"/>
              <w:rPr>
                <w:rFonts w:eastAsia="Calibri"/>
                <w:sz w:val="24"/>
                <w:szCs w:val="24"/>
              </w:rPr>
            </w:pPr>
          </w:p>
          <w:p w14:paraId="6FBDC1C2" w14:textId="77777777" w:rsidR="008979DF" w:rsidRPr="00FC4A3D" w:rsidRDefault="008979DF" w:rsidP="00F617D5">
            <w:pPr>
              <w:tabs>
                <w:tab w:val="left" w:pos="540"/>
              </w:tabs>
              <w:ind w:firstLine="709"/>
              <w:contextualSpacing/>
              <w:jc w:val="both"/>
              <w:rPr>
                <w:rFonts w:eastAsia="Calibri"/>
                <w:sz w:val="24"/>
                <w:szCs w:val="24"/>
              </w:rPr>
            </w:pPr>
          </w:p>
          <w:p w14:paraId="087B7012" w14:textId="77777777" w:rsidR="008979DF" w:rsidRPr="00FC4A3D" w:rsidRDefault="008979DF" w:rsidP="00F617D5">
            <w:pPr>
              <w:tabs>
                <w:tab w:val="left" w:pos="540"/>
              </w:tabs>
              <w:ind w:firstLine="709"/>
              <w:contextualSpacing/>
              <w:jc w:val="both"/>
              <w:rPr>
                <w:rFonts w:eastAsia="Calibri"/>
                <w:sz w:val="24"/>
                <w:szCs w:val="24"/>
              </w:rPr>
            </w:pPr>
          </w:p>
          <w:p w14:paraId="13D48416" w14:textId="77777777" w:rsidR="008979DF" w:rsidRPr="00FC4A3D" w:rsidRDefault="008979DF" w:rsidP="00F617D5">
            <w:pPr>
              <w:tabs>
                <w:tab w:val="left" w:pos="540"/>
              </w:tabs>
              <w:ind w:firstLine="709"/>
              <w:contextualSpacing/>
              <w:jc w:val="both"/>
              <w:rPr>
                <w:rFonts w:eastAsia="Calibri"/>
                <w:sz w:val="24"/>
                <w:szCs w:val="24"/>
              </w:rPr>
            </w:pPr>
          </w:p>
          <w:p w14:paraId="41F01897" w14:textId="77777777" w:rsidR="008979DF" w:rsidRPr="00FC4A3D" w:rsidRDefault="008979DF" w:rsidP="00F617D5">
            <w:pPr>
              <w:tabs>
                <w:tab w:val="left" w:pos="540"/>
              </w:tabs>
              <w:ind w:firstLine="709"/>
              <w:contextualSpacing/>
              <w:jc w:val="both"/>
              <w:rPr>
                <w:rFonts w:eastAsia="Calibri"/>
                <w:sz w:val="24"/>
                <w:szCs w:val="24"/>
              </w:rPr>
            </w:pPr>
          </w:p>
          <w:p w14:paraId="2953747F" w14:textId="77777777" w:rsidR="008979DF" w:rsidRPr="00FC4A3D" w:rsidRDefault="008979DF" w:rsidP="00F617D5">
            <w:pPr>
              <w:tabs>
                <w:tab w:val="left" w:pos="540"/>
              </w:tabs>
              <w:ind w:firstLine="709"/>
              <w:contextualSpacing/>
              <w:jc w:val="both"/>
              <w:rPr>
                <w:rFonts w:eastAsia="Calibri"/>
                <w:sz w:val="24"/>
                <w:szCs w:val="24"/>
              </w:rPr>
            </w:pPr>
          </w:p>
          <w:p w14:paraId="07E7C70D" w14:textId="77777777" w:rsidR="00D344CA" w:rsidRPr="00FC4A3D" w:rsidRDefault="00D344CA" w:rsidP="00D344CA">
            <w:pPr>
              <w:tabs>
                <w:tab w:val="left" w:pos="540"/>
              </w:tabs>
              <w:contextualSpacing/>
              <w:jc w:val="both"/>
              <w:rPr>
                <w:rFonts w:eastAsia="Calibri"/>
                <w:sz w:val="24"/>
                <w:szCs w:val="24"/>
              </w:rPr>
            </w:pPr>
          </w:p>
          <w:p w14:paraId="66FF8E0F" w14:textId="77777777" w:rsidR="00D344CA" w:rsidRPr="00FC4A3D" w:rsidRDefault="00D344CA" w:rsidP="00D344CA">
            <w:pPr>
              <w:tabs>
                <w:tab w:val="left" w:pos="540"/>
              </w:tabs>
              <w:contextualSpacing/>
              <w:jc w:val="both"/>
              <w:rPr>
                <w:rFonts w:eastAsia="Calibri"/>
                <w:sz w:val="24"/>
                <w:szCs w:val="24"/>
              </w:rPr>
            </w:pPr>
          </w:p>
          <w:p w14:paraId="2F977891" w14:textId="77777777" w:rsidR="00D344CA" w:rsidRPr="00FC4A3D" w:rsidRDefault="00D344CA" w:rsidP="00D344CA">
            <w:pPr>
              <w:tabs>
                <w:tab w:val="left" w:pos="540"/>
              </w:tabs>
              <w:contextualSpacing/>
              <w:jc w:val="both"/>
              <w:rPr>
                <w:rFonts w:eastAsia="Calibri"/>
                <w:sz w:val="24"/>
                <w:szCs w:val="24"/>
              </w:rPr>
            </w:pPr>
          </w:p>
          <w:p w14:paraId="4E67C114" w14:textId="77777777" w:rsidR="00D344CA" w:rsidRPr="00FC4A3D" w:rsidRDefault="00D344CA" w:rsidP="00D344CA">
            <w:pPr>
              <w:tabs>
                <w:tab w:val="left" w:pos="540"/>
              </w:tabs>
              <w:contextualSpacing/>
              <w:jc w:val="both"/>
              <w:rPr>
                <w:rFonts w:eastAsia="Calibri"/>
                <w:sz w:val="24"/>
                <w:szCs w:val="24"/>
              </w:rPr>
            </w:pPr>
          </w:p>
          <w:p w14:paraId="630C2C7F" w14:textId="60F91356" w:rsidR="006B5B4D" w:rsidRPr="00FC4A3D" w:rsidRDefault="00F617D5" w:rsidP="00D344CA">
            <w:pPr>
              <w:tabs>
                <w:tab w:val="left" w:pos="540"/>
              </w:tabs>
              <w:contextualSpacing/>
              <w:jc w:val="both"/>
              <w:rPr>
                <w:sz w:val="24"/>
                <w:szCs w:val="24"/>
              </w:rPr>
            </w:pPr>
            <w:r w:rsidRPr="00FC4A3D">
              <w:rPr>
                <w:rFonts w:eastAsia="Calibri"/>
                <w:sz w:val="24"/>
                <w:szCs w:val="24"/>
              </w:rPr>
              <w:t xml:space="preserve">3. Владеет </w:t>
            </w:r>
            <w:r w:rsidRPr="00FC4A3D">
              <w:rPr>
                <w:sz w:val="24"/>
                <w:szCs w:val="24"/>
              </w:rPr>
              <w:t>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1799" w:type="pct"/>
          </w:tcPr>
          <w:p w14:paraId="6D8AC41D" w14:textId="4CEA1D45" w:rsidR="006B5B4D" w:rsidRPr="00FC4A3D" w:rsidRDefault="002B3FFC" w:rsidP="002B3FFC">
            <w:pPr>
              <w:tabs>
                <w:tab w:val="left" w:pos="540"/>
              </w:tabs>
              <w:contextualSpacing/>
              <w:jc w:val="both"/>
              <w:rPr>
                <w:sz w:val="24"/>
                <w:szCs w:val="24"/>
              </w:rPr>
            </w:pPr>
            <w:r w:rsidRPr="00FC4A3D">
              <w:rPr>
                <w:sz w:val="24"/>
                <w:szCs w:val="24"/>
              </w:rPr>
              <w:lastRenderedPageBreak/>
              <w:t>Знать: налоговое и таможенное законодательство стран</w:t>
            </w:r>
            <w:r w:rsidR="00181A7F" w:rsidRPr="00FC4A3D">
              <w:rPr>
                <w:sz w:val="24"/>
                <w:szCs w:val="24"/>
              </w:rPr>
              <w:t xml:space="preserve"> ЕАЭС</w:t>
            </w:r>
            <w:r w:rsidRPr="00FC4A3D">
              <w:rPr>
                <w:sz w:val="24"/>
                <w:szCs w:val="24"/>
              </w:rPr>
              <w:t>, ВТО, РФ при реализации внешнеэкономической деятельности, проблемы и перспективы развития при осуществлении внешнеэкономической деятельности; действующий механизм исчисления, взимания и уплаты налогов и таможенных платежей по операциям при инвестировании в реальный сектор экономики.</w:t>
            </w:r>
          </w:p>
          <w:p w14:paraId="16ED91F3" w14:textId="4E08AE19" w:rsidR="002B3FFC" w:rsidRPr="00FC4A3D" w:rsidRDefault="002B3FFC" w:rsidP="002B3FFC">
            <w:pPr>
              <w:tabs>
                <w:tab w:val="left" w:pos="540"/>
              </w:tabs>
              <w:contextualSpacing/>
              <w:jc w:val="both"/>
              <w:rPr>
                <w:sz w:val="24"/>
                <w:szCs w:val="24"/>
              </w:rPr>
            </w:pPr>
            <w:r w:rsidRPr="00FC4A3D">
              <w:rPr>
                <w:sz w:val="24"/>
                <w:szCs w:val="24"/>
              </w:rPr>
              <w:t>Уметь: оценивать изменения налогового и таможенного законодательства в части механизма исчисления и уплаты налогов и таможенных платежей участниками ВЭД при реализации проектов в Е</w:t>
            </w:r>
            <w:r w:rsidR="00181A7F" w:rsidRPr="00FC4A3D">
              <w:rPr>
                <w:sz w:val="24"/>
                <w:szCs w:val="24"/>
              </w:rPr>
              <w:t>АЭ</w:t>
            </w:r>
            <w:r w:rsidRPr="00FC4A3D">
              <w:rPr>
                <w:sz w:val="24"/>
                <w:szCs w:val="24"/>
              </w:rPr>
              <w:t xml:space="preserve">С и ВТО; </w:t>
            </w:r>
          </w:p>
          <w:p w14:paraId="32E4B71A" w14:textId="77777777" w:rsidR="002B3FFC" w:rsidRPr="00FC4A3D" w:rsidRDefault="002B3FFC" w:rsidP="002B3FFC">
            <w:pPr>
              <w:tabs>
                <w:tab w:val="left" w:pos="540"/>
              </w:tabs>
              <w:contextualSpacing/>
              <w:jc w:val="both"/>
              <w:rPr>
                <w:sz w:val="24"/>
                <w:szCs w:val="24"/>
              </w:rPr>
            </w:pPr>
          </w:p>
          <w:p w14:paraId="1DBB47C4" w14:textId="77777777" w:rsidR="008979DF" w:rsidRPr="00FC4A3D" w:rsidRDefault="008979DF" w:rsidP="002B3FFC">
            <w:pPr>
              <w:tabs>
                <w:tab w:val="left" w:pos="540"/>
              </w:tabs>
              <w:contextualSpacing/>
              <w:jc w:val="both"/>
              <w:rPr>
                <w:sz w:val="24"/>
                <w:szCs w:val="24"/>
              </w:rPr>
            </w:pPr>
            <w:r w:rsidRPr="00FC4A3D">
              <w:rPr>
                <w:sz w:val="24"/>
                <w:szCs w:val="24"/>
              </w:rPr>
              <w:t xml:space="preserve">Знать: аспекты таможенного регулирования </w:t>
            </w:r>
            <w:r w:rsidRPr="00FC4A3D">
              <w:rPr>
                <w:bCs/>
                <w:sz w:val="24"/>
                <w:szCs w:val="24"/>
              </w:rPr>
              <w:t xml:space="preserve">в Евразийском экономическом союзе и Всемирной торговой </w:t>
            </w:r>
            <w:r w:rsidRPr="00FC4A3D">
              <w:rPr>
                <w:bCs/>
                <w:sz w:val="24"/>
                <w:szCs w:val="24"/>
              </w:rPr>
              <w:lastRenderedPageBreak/>
              <w:t>организации</w:t>
            </w:r>
            <w:r w:rsidRPr="00FC4A3D">
              <w:rPr>
                <w:sz w:val="24"/>
                <w:szCs w:val="24"/>
              </w:rPr>
              <w:t xml:space="preserve"> с улучшения инвестиционного климата в Российской Федерации, способствующих стимулированию экономики путем расширения прав субъектов РФ по предоставлению всех необходимых инструментов для проведения политики экономического развития на своей территории; международных актов, определяющих наиболее эффективные с правовой и налоговой точек зрения формы ведения бизнеса.</w:t>
            </w:r>
          </w:p>
          <w:p w14:paraId="21024AED" w14:textId="77777777" w:rsidR="008979DF" w:rsidRPr="00FC4A3D" w:rsidRDefault="008979DF" w:rsidP="002B3FFC">
            <w:pPr>
              <w:tabs>
                <w:tab w:val="left" w:pos="540"/>
              </w:tabs>
              <w:contextualSpacing/>
              <w:jc w:val="both"/>
              <w:rPr>
                <w:sz w:val="24"/>
                <w:szCs w:val="24"/>
              </w:rPr>
            </w:pPr>
            <w:r w:rsidRPr="00FC4A3D">
              <w:rPr>
                <w:sz w:val="24"/>
                <w:szCs w:val="24"/>
              </w:rPr>
              <w:t xml:space="preserve">Уметь: анализировать развитие практики эффективной с точки зрения таможенного регулирования, формы ведения внешнеэкономической деятельности, а также практики применения международных налоговых и таможенных соглашений. </w:t>
            </w:r>
          </w:p>
          <w:p w14:paraId="1A48AC54" w14:textId="77777777" w:rsidR="00CB7CA4" w:rsidRPr="00FC4A3D" w:rsidRDefault="00CB7CA4" w:rsidP="00D344CA">
            <w:pPr>
              <w:rPr>
                <w:sz w:val="24"/>
                <w:szCs w:val="24"/>
              </w:rPr>
            </w:pPr>
          </w:p>
          <w:p w14:paraId="0B62E069" w14:textId="37F7035C" w:rsidR="00D344CA" w:rsidRPr="00FC4A3D" w:rsidRDefault="00D344CA" w:rsidP="00D344CA">
            <w:pPr>
              <w:rPr>
                <w:sz w:val="24"/>
                <w:szCs w:val="24"/>
              </w:rPr>
            </w:pPr>
            <w:r w:rsidRPr="00FC4A3D">
              <w:rPr>
                <w:sz w:val="24"/>
                <w:szCs w:val="24"/>
              </w:rPr>
              <w:t xml:space="preserve">Знать: содержания </w:t>
            </w:r>
          </w:p>
          <w:p w14:paraId="6B47E606" w14:textId="77777777" w:rsidR="00D344CA" w:rsidRPr="00FC4A3D" w:rsidRDefault="00D344CA" w:rsidP="00D344CA">
            <w:pPr>
              <w:rPr>
                <w:sz w:val="24"/>
                <w:szCs w:val="24"/>
              </w:rPr>
            </w:pPr>
            <w:r w:rsidRPr="00FC4A3D">
              <w:rPr>
                <w:sz w:val="24"/>
                <w:szCs w:val="24"/>
              </w:rPr>
              <w:t xml:space="preserve">применяемых в российской и </w:t>
            </w:r>
          </w:p>
          <w:p w14:paraId="405051C4" w14:textId="77777777" w:rsidR="00D344CA" w:rsidRPr="00FC4A3D" w:rsidRDefault="00D344CA" w:rsidP="00D344CA">
            <w:pPr>
              <w:rPr>
                <w:sz w:val="24"/>
                <w:szCs w:val="24"/>
              </w:rPr>
            </w:pPr>
            <w:r w:rsidRPr="00FC4A3D">
              <w:rPr>
                <w:sz w:val="24"/>
                <w:szCs w:val="24"/>
              </w:rPr>
              <w:t xml:space="preserve">международной практике </w:t>
            </w:r>
          </w:p>
          <w:p w14:paraId="71FFBDB9" w14:textId="46357685" w:rsidR="00D344CA" w:rsidRPr="00FC4A3D" w:rsidRDefault="00D344CA" w:rsidP="00D344CA">
            <w:pPr>
              <w:rPr>
                <w:sz w:val="24"/>
                <w:szCs w:val="24"/>
              </w:rPr>
            </w:pPr>
            <w:r w:rsidRPr="00FC4A3D">
              <w:rPr>
                <w:sz w:val="24"/>
                <w:szCs w:val="24"/>
              </w:rPr>
              <w:t xml:space="preserve">инструментов налоговой и таможенной политики, способов их воздействия на участников </w:t>
            </w:r>
          </w:p>
          <w:p w14:paraId="7B1E6481" w14:textId="77777777" w:rsidR="00D344CA" w:rsidRPr="00FC4A3D" w:rsidRDefault="00D344CA" w:rsidP="00D344CA">
            <w:pPr>
              <w:rPr>
                <w:sz w:val="24"/>
                <w:szCs w:val="24"/>
              </w:rPr>
            </w:pPr>
            <w:r w:rsidRPr="00FC4A3D">
              <w:rPr>
                <w:sz w:val="24"/>
                <w:szCs w:val="24"/>
              </w:rPr>
              <w:t xml:space="preserve">внешнеэкономической </w:t>
            </w:r>
          </w:p>
          <w:p w14:paraId="5802A445" w14:textId="77777777" w:rsidR="00D344CA" w:rsidRPr="00FC4A3D" w:rsidRDefault="00D344CA" w:rsidP="00D344CA">
            <w:pPr>
              <w:rPr>
                <w:sz w:val="24"/>
                <w:szCs w:val="24"/>
              </w:rPr>
            </w:pPr>
            <w:r w:rsidRPr="00FC4A3D">
              <w:rPr>
                <w:sz w:val="24"/>
                <w:szCs w:val="24"/>
              </w:rPr>
              <w:t xml:space="preserve">деятельности при реализации </w:t>
            </w:r>
          </w:p>
          <w:p w14:paraId="7864CB32" w14:textId="77777777" w:rsidR="00D344CA" w:rsidRPr="00FC4A3D" w:rsidRDefault="00D344CA" w:rsidP="00D344CA">
            <w:pPr>
              <w:rPr>
                <w:sz w:val="24"/>
                <w:szCs w:val="24"/>
              </w:rPr>
            </w:pPr>
            <w:r w:rsidRPr="00FC4A3D">
              <w:rPr>
                <w:sz w:val="24"/>
                <w:szCs w:val="24"/>
              </w:rPr>
              <w:t xml:space="preserve">трансграничных бизнес-проектов, способов анализа и </w:t>
            </w:r>
          </w:p>
          <w:p w14:paraId="4DD43F17" w14:textId="77777777" w:rsidR="00D344CA" w:rsidRPr="00FC4A3D" w:rsidRDefault="00D344CA" w:rsidP="00D344CA">
            <w:pPr>
              <w:rPr>
                <w:sz w:val="24"/>
                <w:szCs w:val="24"/>
              </w:rPr>
            </w:pPr>
            <w:r w:rsidRPr="00FC4A3D">
              <w:rPr>
                <w:sz w:val="24"/>
                <w:szCs w:val="24"/>
              </w:rPr>
              <w:t xml:space="preserve">оценки различных </w:t>
            </w:r>
          </w:p>
          <w:p w14:paraId="62852DFE" w14:textId="77777777" w:rsidR="00D344CA" w:rsidRPr="00FC4A3D" w:rsidRDefault="00D344CA" w:rsidP="00D344CA">
            <w:pPr>
              <w:rPr>
                <w:sz w:val="24"/>
                <w:szCs w:val="24"/>
              </w:rPr>
            </w:pPr>
            <w:r w:rsidRPr="00FC4A3D">
              <w:rPr>
                <w:sz w:val="24"/>
                <w:szCs w:val="24"/>
              </w:rPr>
              <w:t xml:space="preserve">управленческих решений по </w:t>
            </w:r>
          </w:p>
          <w:p w14:paraId="2A4264E8" w14:textId="77777777" w:rsidR="00D344CA" w:rsidRPr="00FC4A3D" w:rsidRDefault="00D344CA" w:rsidP="00D344CA">
            <w:pPr>
              <w:rPr>
                <w:sz w:val="24"/>
                <w:szCs w:val="24"/>
              </w:rPr>
            </w:pPr>
            <w:r w:rsidRPr="00FC4A3D">
              <w:rPr>
                <w:sz w:val="24"/>
                <w:szCs w:val="24"/>
              </w:rPr>
              <w:t xml:space="preserve">применению инструментов и </w:t>
            </w:r>
          </w:p>
          <w:p w14:paraId="5025E6E1" w14:textId="33B635DF" w:rsidR="00D344CA" w:rsidRPr="00FC4A3D" w:rsidRDefault="00D344CA" w:rsidP="00D344CA">
            <w:pPr>
              <w:rPr>
                <w:sz w:val="24"/>
                <w:szCs w:val="24"/>
              </w:rPr>
            </w:pPr>
            <w:r w:rsidRPr="00FC4A3D">
              <w:rPr>
                <w:sz w:val="24"/>
                <w:szCs w:val="24"/>
              </w:rPr>
              <w:t xml:space="preserve">методов налоговой и таможенной политики </w:t>
            </w:r>
          </w:p>
          <w:p w14:paraId="59173455" w14:textId="77777777" w:rsidR="00D344CA" w:rsidRPr="00FC4A3D" w:rsidRDefault="00D344CA" w:rsidP="00D344CA">
            <w:pPr>
              <w:rPr>
                <w:sz w:val="24"/>
                <w:szCs w:val="24"/>
              </w:rPr>
            </w:pPr>
            <w:r w:rsidRPr="00FC4A3D">
              <w:rPr>
                <w:sz w:val="24"/>
                <w:szCs w:val="24"/>
              </w:rPr>
              <w:t xml:space="preserve">в области международного </w:t>
            </w:r>
          </w:p>
          <w:p w14:paraId="018D6C1F" w14:textId="473AE539" w:rsidR="00D344CA" w:rsidRPr="00FC4A3D" w:rsidRDefault="00D344CA" w:rsidP="00D344CA">
            <w:pPr>
              <w:rPr>
                <w:sz w:val="24"/>
                <w:szCs w:val="24"/>
              </w:rPr>
            </w:pPr>
            <w:r w:rsidRPr="00FC4A3D">
              <w:rPr>
                <w:sz w:val="24"/>
                <w:szCs w:val="24"/>
              </w:rPr>
              <w:t>налогового о таможенного регулирования в странах Е</w:t>
            </w:r>
            <w:r w:rsidR="00181A7F" w:rsidRPr="00FC4A3D">
              <w:rPr>
                <w:sz w:val="24"/>
                <w:szCs w:val="24"/>
              </w:rPr>
              <w:t>АЭ</w:t>
            </w:r>
            <w:r w:rsidRPr="00FC4A3D">
              <w:rPr>
                <w:sz w:val="24"/>
                <w:szCs w:val="24"/>
              </w:rPr>
              <w:t>С и ВТО;</w:t>
            </w:r>
          </w:p>
          <w:p w14:paraId="37A52FD6" w14:textId="77777777" w:rsidR="00D344CA" w:rsidRPr="00FC4A3D" w:rsidRDefault="00D344CA" w:rsidP="00D344CA">
            <w:pPr>
              <w:rPr>
                <w:sz w:val="24"/>
                <w:szCs w:val="24"/>
              </w:rPr>
            </w:pPr>
            <w:r w:rsidRPr="00FC4A3D">
              <w:rPr>
                <w:sz w:val="24"/>
                <w:szCs w:val="24"/>
              </w:rPr>
              <w:t xml:space="preserve">Уметь: давать оценку </w:t>
            </w:r>
          </w:p>
          <w:p w14:paraId="5728EC1C" w14:textId="77777777" w:rsidR="00D344CA" w:rsidRPr="00FC4A3D" w:rsidRDefault="00D344CA" w:rsidP="00D344CA">
            <w:pPr>
              <w:rPr>
                <w:sz w:val="24"/>
                <w:szCs w:val="24"/>
              </w:rPr>
            </w:pPr>
            <w:r w:rsidRPr="00FC4A3D">
              <w:rPr>
                <w:sz w:val="24"/>
                <w:szCs w:val="24"/>
              </w:rPr>
              <w:t xml:space="preserve">обоснованности и </w:t>
            </w:r>
          </w:p>
          <w:p w14:paraId="57F6DBB7" w14:textId="77777777" w:rsidR="00D344CA" w:rsidRPr="00FC4A3D" w:rsidRDefault="00D344CA" w:rsidP="00D344CA">
            <w:pPr>
              <w:rPr>
                <w:sz w:val="24"/>
                <w:szCs w:val="24"/>
              </w:rPr>
            </w:pPr>
            <w:r w:rsidRPr="00FC4A3D">
              <w:rPr>
                <w:sz w:val="24"/>
                <w:szCs w:val="24"/>
              </w:rPr>
              <w:t xml:space="preserve">результативности </w:t>
            </w:r>
          </w:p>
          <w:p w14:paraId="3C20E0FD" w14:textId="52153D91" w:rsidR="00D344CA" w:rsidRPr="00FC4A3D" w:rsidRDefault="00D344CA" w:rsidP="00D344CA">
            <w:pPr>
              <w:rPr>
                <w:sz w:val="24"/>
                <w:szCs w:val="24"/>
              </w:rPr>
            </w:pPr>
            <w:r w:rsidRPr="00FC4A3D">
              <w:rPr>
                <w:sz w:val="24"/>
                <w:szCs w:val="24"/>
              </w:rPr>
              <w:t xml:space="preserve">использования налоговых и таможенных методов регулирования участников </w:t>
            </w:r>
          </w:p>
          <w:p w14:paraId="08A3260A" w14:textId="77777777" w:rsidR="00D344CA" w:rsidRPr="00FC4A3D" w:rsidRDefault="00D344CA" w:rsidP="00D344CA">
            <w:pPr>
              <w:rPr>
                <w:sz w:val="24"/>
                <w:szCs w:val="24"/>
              </w:rPr>
            </w:pPr>
            <w:r w:rsidRPr="00FC4A3D">
              <w:rPr>
                <w:sz w:val="24"/>
                <w:szCs w:val="24"/>
              </w:rPr>
              <w:lastRenderedPageBreak/>
              <w:t xml:space="preserve">внешнеэкономической деятельности, реализующих внешнеэкономические операции, выявлять пути повышения эффективности </w:t>
            </w:r>
          </w:p>
          <w:p w14:paraId="75F6F558" w14:textId="77777777" w:rsidR="00D344CA" w:rsidRPr="00FC4A3D" w:rsidRDefault="00D344CA" w:rsidP="00D344CA">
            <w:pPr>
              <w:rPr>
                <w:sz w:val="24"/>
                <w:szCs w:val="24"/>
              </w:rPr>
            </w:pPr>
            <w:r w:rsidRPr="00FC4A3D">
              <w:rPr>
                <w:sz w:val="24"/>
                <w:szCs w:val="24"/>
              </w:rPr>
              <w:t xml:space="preserve">использования инструментов </w:t>
            </w:r>
          </w:p>
          <w:p w14:paraId="1E2F1526" w14:textId="2604F773" w:rsidR="00D344CA" w:rsidRPr="00FC4A3D" w:rsidRDefault="004F0452" w:rsidP="00D344CA">
            <w:pPr>
              <w:rPr>
                <w:sz w:val="24"/>
                <w:szCs w:val="24"/>
              </w:rPr>
            </w:pPr>
            <w:r w:rsidRPr="00FC4A3D">
              <w:rPr>
                <w:sz w:val="24"/>
                <w:szCs w:val="24"/>
              </w:rPr>
              <w:t xml:space="preserve">таможенного регулирования </w:t>
            </w:r>
            <w:r w:rsidR="00D344CA" w:rsidRPr="00FC4A3D">
              <w:rPr>
                <w:sz w:val="24"/>
                <w:szCs w:val="24"/>
              </w:rPr>
              <w:t xml:space="preserve">для </w:t>
            </w:r>
          </w:p>
          <w:p w14:paraId="0F4B271A" w14:textId="77777777" w:rsidR="00D344CA" w:rsidRPr="00FC4A3D" w:rsidRDefault="00D344CA" w:rsidP="00D344CA">
            <w:pPr>
              <w:rPr>
                <w:sz w:val="24"/>
                <w:szCs w:val="24"/>
              </w:rPr>
            </w:pPr>
            <w:r w:rsidRPr="00FC4A3D">
              <w:rPr>
                <w:sz w:val="24"/>
                <w:szCs w:val="24"/>
              </w:rPr>
              <w:t xml:space="preserve">поведения экономических </w:t>
            </w:r>
          </w:p>
          <w:p w14:paraId="5127D12F" w14:textId="77777777" w:rsidR="00D344CA" w:rsidRPr="00FC4A3D" w:rsidRDefault="00D344CA" w:rsidP="00D344CA">
            <w:pPr>
              <w:rPr>
                <w:sz w:val="24"/>
                <w:szCs w:val="24"/>
              </w:rPr>
            </w:pPr>
            <w:r w:rsidRPr="00FC4A3D">
              <w:rPr>
                <w:sz w:val="24"/>
                <w:szCs w:val="24"/>
              </w:rPr>
              <w:t xml:space="preserve">субъектов, обосновывать </w:t>
            </w:r>
          </w:p>
          <w:p w14:paraId="7F90CF83" w14:textId="77777777" w:rsidR="00D344CA" w:rsidRPr="00FC4A3D" w:rsidRDefault="00D344CA" w:rsidP="00D344CA">
            <w:pPr>
              <w:rPr>
                <w:sz w:val="24"/>
                <w:szCs w:val="24"/>
              </w:rPr>
            </w:pPr>
            <w:r w:rsidRPr="00FC4A3D">
              <w:rPr>
                <w:sz w:val="24"/>
                <w:szCs w:val="24"/>
              </w:rPr>
              <w:t xml:space="preserve">предложения с учетом </w:t>
            </w:r>
          </w:p>
          <w:p w14:paraId="7175D3D1" w14:textId="77777777" w:rsidR="00D344CA" w:rsidRPr="00FC4A3D" w:rsidRDefault="00D344CA" w:rsidP="00D344CA">
            <w:pPr>
              <w:rPr>
                <w:sz w:val="24"/>
                <w:szCs w:val="24"/>
              </w:rPr>
            </w:pPr>
            <w:r w:rsidRPr="00FC4A3D">
              <w:rPr>
                <w:sz w:val="24"/>
                <w:szCs w:val="24"/>
              </w:rPr>
              <w:t xml:space="preserve">критериев социально-экономической </w:t>
            </w:r>
          </w:p>
          <w:p w14:paraId="65140217" w14:textId="04524850" w:rsidR="008979DF" w:rsidRPr="00FC4A3D" w:rsidRDefault="00D344CA" w:rsidP="004F0452">
            <w:pPr>
              <w:rPr>
                <w:sz w:val="24"/>
                <w:szCs w:val="24"/>
              </w:rPr>
            </w:pPr>
            <w:r w:rsidRPr="00FC4A3D">
              <w:rPr>
                <w:sz w:val="24"/>
                <w:szCs w:val="24"/>
              </w:rPr>
              <w:t>эффективности</w:t>
            </w:r>
            <w:r w:rsidR="004F0452" w:rsidRPr="00FC4A3D">
              <w:rPr>
                <w:sz w:val="24"/>
                <w:szCs w:val="24"/>
              </w:rPr>
              <w:t>.</w:t>
            </w:r>
          </w:p>
        </w:tc>
      </w:tr>
    </w:tbl>
    <w:p w14:paraId="57D390EE" w14:textId="77777777" w:rsidR="004F0452" w:rsidRDefault="004F0452" w:rsidP="00F95658">
      <w:pPr>
        <w:ind w:firstLine="709"/>
        <w:jc w:val="both"/>
        <w:rPr>
          <w:b/>
          <w:bCs/>
          <w:sz w:val="28"/>
          <w:szCs w:val="28"/>
        </w:rPr>
      </w:pPr>
    </w:p>
    <w:p w14:paraId="72619B2C" w14:textId="77777777" w:rsidR="00BF5D28" w:rsidRDefault="00BF5D28" w:rsidP="00F95658">
      <w:pPr>
        <w:ind w:firstLine="709"/>
        <w:jc w:val="both"/>
        <w:rPr>
          <w:b/>
          <w:bCs/>
          <w:sz w:val="28"/>
          <w:szCs w:val="28"/>
        </w:rPr>
      </w:pPr>
    </w:p>
    <w:p w14:paraId="5C2D35AF" w14:textId="77777777" w:rsidR="00BF5D28" w:rsidRDefault="00BF5D28" w:rsidP="00F95658">
      <w:pPr>
        <w:ind w:firstLine="709"/>
        <w:jc w:val="both"/>
        <w:rPr>
          <w:b/>
          <w:bCs/>
          <w:sz w:val="28"/>
          <w:szCs w:val="28"/>
        </w:rPr>
      </w:pPr>
    </w:p>
    <w:p w14:paraId="6F15BE58" w14:textId="258AE2D8" w:rsidR="00C52F7B" w:rsidRPr="00FC4A3D" w:rsidRDefault="00C52F7B" w:rsidP="00F95658">
      <w:pPr>
        <w:ind w:firstLine="709"/>
        <w:jc w:val="both"/>
        <w:rPr>
          <w:b/>
          <w:sz w:val="28"/>
          <w:szCs w:val="28"/>
        </w:rPr>
      </w:pPr>
      <w:r w:rsidRPr="00FC4A3D">
        <w:rPr>
          <w:b/>
          <w:bCs/>
          <w:sz w:val="28"/>
          <w:szCs w:val="28"/>
        </w:rPr>
        <w:t xml:space="preserve">3. Место </w:t>
      </w:r>
      <w:r w:rsidR="00C74FA8" w:rsidRPr="00FC4A3D">
        <w:rPr>
          <w:b/>
          <w:bCs/>
          <w:sz w:val="28"/>
          <w:szCs w:val="28"/>
        </w:rPr>
        <w:t>дисциплины</w:t>
      </w:r>
      <w:r w:rsidRPr="00FC4A3D">
        <w:rPr>
          <w:b/>
          <w:bCs/>
          <w:sz w:val="28"/>
          <w:szCs w:val="28"/>
        </w:rPr>
        <w:t xml:space="preserve"> в структуре образовательной программы</w:t>
      </w:r>
    </w:p>
    <w:p w14:paraId="7B887C11" w14:textId="3E0C8F16" w:rsidR="00BD6011" w:rsidRPr="00FC4A3D" w:rsidRDefault="00BD6011" w:rsidP="00F95658">
      <w:pPr>
        <w:ind w:firstLine="709"/>
        <w:jc w:val="both"/>
        <w:rPr>
          <w:bCs/>
          <w:sz w:val="28"/>
          <w:szCs w:val="28"/>
        </w:rPr>
      </w:pPr>
    </w:p>
    <w:p w14:paraId="328D8C79" w14:textId="7C95B220" w:rsidR="00CB7CA4" w:rsidRPr="00FC4A3D" w:rsidRDefault="00BD6011" w:rsidP="000309D7">
      <w:pPr>
        <w:autoSpaceDE/>
        <w:autoSpaceDN/>
        <w:adjustRightInd/>
        <w:snapToGrid w:val="0"/>
        <w:ind w:right="22"/>
        <w:jc w:val="both"/>
        <w:rPr>
          <w:b/>
          <w:bCs/>
          <w:sz w:val="28"/>
          <w:szCs w:val="28"/>
        </w:rPr>
      </w:pPr>
      <w:r w:rsidRPr="00FC4A3D">
        <w:rPr>
          <w:sz w:val="28"/>
          <w:szCs w:val="28"/>
        </w:rPr>
        <w:t xml:space="preserve">Дисциплина </w:t>
      </w:r>
      <w:r w:rsidRPr="00FC4A3D">
        <w:rPr>
          <w:bCs/>
          <w:sz w:val="28"/>
          <w:szCs w:val="28"/>
        </w:rPr>
        <w:t xml:space="preserve">«Таможенное регулирование в Евразийском экономическом союзе и Всемирной торговой организации» </w:t>
      </w:r>
      <w:r w:rsidRPr="00F35BF5">
        <w:rPr>
          <w:sz w:val="28"/>
          <w:szCs w:val="28"/>
        </w:rPr>
        <w:t xml:space="preserve">является дисциплиной </w:t>
      </w:r>
      <w:r w:rsidR="0097510B" w:rsidRPr="00F35BF5">
        <w:rPr>
          <w:sz w:val="28"/>
          <w:szCs w:val="28"/>
        </w:rPr>
        <w:t xml:space="preserve">модуля направленности программы магистратуры </w:t>
      </w:r>
      <w:r w:rsidRPr="00F35BF5">
        <w:rPr>
          <w:sz w:val="28"/>
          <w:szCs w:val="28"/>
        </w:rPr>
        <w:t>для студент</w:t>
      </w:r>
      <w:r w:rsidRPr="00FC4A3D">
        <w:rPr>
          <w:sz w:val="28"/>
          <w:szCs w:val="28"/>
        </w:rPr>
        <w:t xml:space="preserve">ов, обучающихся по направлению подготовки 38.04.01 «Экономика», направленность программы магистратуры </w:t>
      </w:r>
      <w:r w:rsidRPr="00FC4A3D">
        <w:rPr>
          <w:iCs/>
          <w:sz w:val="28"/>
          <w:szCs w:val="28"/>
        </w:rPr>
        <w:t>«</w:t>
      </w:r>
      <w:r w:rsidRPr="00FC4A3D">
        <w:rPr>
          <w:sz w:val="28"/>
          <w:szCs w:val="28"/>
        </w:rPr>
        <w:t>Налоговое и таможенное сопровождение бизнеса</w:t>
      </w:r>
      <w:r w:rsidRPr="00FC4A3D">
        <w:rPr>
          <w:iCs/>
          <w:sz w:val="28"/>
          <w:szCs w:val="28"/>
        </w:rPr>
        <w:t>».</w:t>
      </w:r>
    </w:p>
    <w:p w14:paraId="120D7DAC" w14:textId="77777777" w:rsidR="00BF5D28" w:rsidRPr="00FC4A3D" w:rsidRDefault="00BF5D28" w:rsidP="00F95658">
      <w:pPr>
        <w:ind w:firstLine="709"/>
        <w:jc w:val="both"/>
        <w:rPr>
          <w:b/>
          <w:bCs/>
          <w:sz w:val="28"/>
          <w:szCs w:val="28"/>
        </w:rPr>
      </w:pPr>
    </w:p>
    <w:p w14:paraId="5DDE2A01" w14:textId="4D7163C6" w:rsidR="00C52F7B" w:rsidRPr="00FC4A3D" w:rsidRDefault="00C52F7B" w:rsidP="00F95658">
      <w:pPr>
        <w:ind w:firstLine="709"/>
        <w:jc w:val="both"/>
        <w:rPr>
          <w:b/>
          <w:sz w:val="28"/>
          <w:szCs w:val="28"/>
        </w:rPr>
      </w:pPr>
      <w:r w:rsidRPr="00FC4A3D">
        <w:rPr>
          <w:b/>
          <w:bCs/>
          <w:sz w:val="28"/>
          <w:szCs w:val="28"/>
        </w:rPr>
        <w:t xml:space="preserve">4. Объем </w:t>
      </w:r>
      <w:r w:rsidR="00EC45DF" w:rsidRPr="00FC4A3D">
        <w:rPr>
          <w:b/>
          <w:bCs/>
          <w:sz w:val="28"/>
          <w:szCs w:val="28"/>
        </w:rPr>
        <w:t>дисциплины</w:t>
      </w:r>
      <w:r w:rsidR="001B4C63" w:rsidRPr="00FC4A3D">
        <w:rPr>
          <w:b/>
          <w:bCs/>
          <w:sz w:val="28"/>
          <w:szCs w:val="28"/>
        </w:rPr>
        <w:t>(модуля)</w:t>
      </w:r>
      <w:r w:rsidRPr="00FC4A3D">
        <w:rPr>
          <w:b/>
          <w:bCs/>
          <w:sz w:val="28"/>
          <w:szCs w:val="28"/>
        </w:rPr>
        <w:t xml:space="preserve"> в зачетных единицах и в академических </w:t>
      </w:r>
      <w:r w:rsidR="00400154" w:rsidRPr="00FC4A3D">
        <w:rPr>
          <w:b/>
          <w:bCs/>
          <w:sz w:val="28"/>
          <w:szCs w:val="28"/>
        </w:rPr>
        <w:t>ча</w:t>
      </w:r>
      <w:r w:rsidRPr="00FC4A3D">
        <w:rPr>
          <w:b/>
          <w:bCs/>
          <w:sz w:val="28"/>
          <w:szCs w:val="28"/>
        </w:rPr>
        <w:t xml:space="preserve">сах с выделением объема </w:t>
      </w:r>
      <w:r w:rsidR="00400154" w:rsidRPr="00FC4A3D">
        <w:rPr>
          <w:b/>
          <w:bCs/>
          <w:sz w:val="28"/>
          <w:szCs w:val="28"/>
        </w:rPr>
        <w:t>аудиторной (лекции, семинары) и</w:t>
      </w:r>
      <w:r w:rsidRPr="00FC4A3D">
        <w:rPr>
          <w:b/>
          <w:bCs/>
          <w:sz w:val="28"/>
          <w:szCs w:val="28"/>
        </w:rPr>
        <w:t xml:space="preserve"> самостоятельной работы обучающихся</w:t>
      </w:r>
      <w:r w:rsidR="00400154" w:rsidRPr="00FC4A3D">
        <w:rPr>
          <w:b/>
          <w:bCs/>
          <w:sz w:val="28"/>
          <w:szCs w:val="28"/>
        </w:rPr>
        <w:t xml:space="preserve"> </w:t>
      </w:r>
    </w:p>
    <w:p w14:paraId="6C442ACB" w14:textId="42574CB5" w:rsidR="00C52F7B" w:rsidRDefault="00C52F7B" w:rsidP="00C52F7B">
      <w:pPr>
        <w:keepNext/>
        <w:ind w:left="567"/>
        <w:jc w:val="right"/>
        <w:rPr>
          <w:sz w:val="28"/>
          <w:szCs w:val="28"/>
        </w:rPr>
      </w:pPr>
      <w:bookmarkStart w:id="2" w:name="_Hlk115097405"/>
      <w:r w:rsidRPr="007E4CC5">
        <w:rPr>
          <w:sz w:val="28"/>
          <w:szCs w:val="28"/>
        </w:rPr>
        <w:t xml:space="preserve">Таблица </w:t>
      </w:r>
      <w:r w:rsidR="00CB7CA4">
        <w:rPr>
          <w:sz w:val="28"/>
          <w:szCs w:val="28"/>
        </w:rPr>
        <w:t>1</w:t>
      </w:r>
    </w:p>
    <w:bookmarkEnd w:id="2"/>
    <w:p w14:paraId="0E2A8FC1" w14:textId="77777777" w:rsidR="009D34EE" w:rsidRPr="00D34CB9" w:rsidRDefault="009D34EE" w:rsidP="00C52F7B">
      <w:pPr>
        <w:keepNext/>
        <w:ind w:left="567"/>
        <w:jc w:val="right"/>
        <w:rPr>
          <w:sz w:val="24"/>
          <w:szCs w:val="24"/>
        </w:rPr>
      </w:pP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2608"/>
        <w:gridCol w:w="2464"/>
      </w:tblGrid>
      <w:tr w:rsidR="00B63945" w:rsidRPr="00D34CB9" w14:paraId="0B3DB8AF" w14:textId="77777777" w:rsidTr="00B63945">
        <w:tc>
          <w:tcPr>
            <w:tcW w:w="2534" w:type="pct"/>
            <w:shd w:val="clear" w:color="auto" w:fill="auto"/>
          </w:tcPr>
          <w:p w14:paraId="11D9A912" w14:textId="77777777" w:rsidR="00B63945" w:rsidRPr="00FC4A3D" w:rsidRDefault="00B63945" w:rsidP="00EC45DF">
            <w:pPr>
              <w:pStyle w:val="a6"/>
              <w:keepNext/>
              <w:ind w:left="0"/>
              <w:rPr>
                <w:b/>
                <w:sz w:val="24"/>
                <w:szCs w:val="24"/>
              </w:rPr>
            </w:pPr>
            <w:r w:rsidRPr="00FC4A3D">
              <w:rPr>
                <w:b/>
                <w:sz w:val="24"/>
                <w:szCs w:val="24"/>
              </w:rPr>
              <w:t>Вид учебной работы   по дисциплине</w:t>
            </w:r>
          </w:p>
        </w:tc>
        <w:tc>
          <w:tcPr>
            <w:tcW w:w="1268" w:type="pct"/>
            <w:shd w:val="clear" w:color="auto" w:fill="auto"/>
          </w:tcPr>
          <w:p w14:paraId="6637D5BA" w14:textId="77777777" w:rsidR="00B63945" w:rsidRPr="00FC4A3D" w:rsidRDefault="00B63945" w:rsidP="002B3FFC">
            <w:pPr>
              <w:pStyle w:val="a6"/>
              <w:keepNext/>
              <w:ind w:left="0"/>
              <w:jc w:val="center"/>
              <w:rPr>
                <w:b/>
                <w:sz w:val="24"/>
                <w:szCs w:val="24"/>
              </w:rPr>
            </w:pPr>
            <w:r w:rsidRPr="00FC4A3D">
              <w:rPr>
                <w:b/>
                <w:sz w:val="24"/>
                <w:szCs w:val="24"/>
              </w:rPr>
              <w:t xml:space="preserve">Всего </w:t>
            </w:r>
          </w:p>
          <w:p w14:paraId="070F37A3" w14:textId="77777777" w:rsidR="00B63945" w:rsidRPr="00FC4A3D" w:rsidRDefault="00B63945" w:rsidP="002B3FFC">
            <w:pPr>
              <w:pStyle w:val="a6"/>
              <w:keepNext/>
              <w:ind w:left="0"/>
              <w:jc w:val="center"/>
              <w:rPr>
                <w:b/>
                <w:sz w:val="24"/>
                <w:szCs w:val="24"/>
              </w:rPr>
            </w:pPr>
            <w:r w:rsidRPr="00FC4A3D">
              <w:rPr>
                <w:b/>
                <w:sz w:val="24"/>
                <w:szCs w:val="24"/>
              </w:rPr>
              <w:t>(в з/е и часах)</w:t>
            </w:r>
          </w:p>
        </w:tc>
        <w:tc>
          <w:tcPr>
            <w:tcW w:w="1198" w:type="pct"/>
            <w:shd w:val="clear" w:color="auto" w:fill="auto"/>
          </w:tcPr>
          <w:p w14:paraId="6DD60D60" w14:textId="7FA6E440" w:rsidR="00B63945" w:rsidRPr="00FC4A3D" w:rsidRDefault="00F43D3A" w:rsidP="00F43D3A">
            <w:pPr>
              <w:pStyle w:val="a6"/>
              <w:keepNext/>
              <w:ind w:left="0"/>
              <w:rPr>
                <w:b/>
                <w:sz w:val="24"/>
                <w:szCs w:val="24"/>
              </w:rPr>
            </w:pPr>
            <w:r>
              <w:rPr>
                <w:b/>
                <w:sz w:val="24"/>
                <w:szCs w:val="24"/>
              </w:rPr>
              <w:t xml:space="preserve">     </w:t>
            </w:r>
            <w:r w:rsidRPr="00F35BF5">
              <w:rPr>
                <w:b/>
                <w:sz w:val="24"/>
                <w:szCs w:val="24"/>
              </w:rPr>
              <w:t>М</w:t>
            </w:r>
            <w:r w:rsidR="00B63945" w:rsidRPr="00F35BF5">
              <w:rPr>
                <w:b/>
                <w:sz w:val="24"/>
                <w:szCs w:val="24"/>
              </w:rPr>
              <w:t>одуль</w:t>
            </w:r>
            <w:r w:rsidRPr="00F35BF5">
              <w:rPr>
                <w:b/>
                <w:sz w:val="24"/>
                <w:szCs w:val="24"/>
              </w:rPr>
              <w:t xml:space="preserve"> 6</w:t>
            </w:r>
          </w:p>
          <w:p w14:paraId="47CC1FAC" w14:textId="2DC1E0BC" w:rsidR="00B63945" w:rsidRPr="00FC4A3D" w:rsidRDefault="00F43D3A" w:rsidP="002B3FFC">
            <w:pPr>
              <w:pStyle w:val="a6"/>
              <w:keepNext/>
              <w:ind w:left="0"/>
              <w:rPr>
                <w:b/>
                <w:sz w:val="24"/>
                <w:szCs w:val="24"/>
              </w:rPr>
            </w:pPr>
            <w:r>
              <w:rPr>
                <w:b/>
                <w:sz w:val="24"/>
                <w:szCs w:val="24"/>
              </w:rPr>
              <w:t xml:space="preserve">      </w:t>
            </w:r>
            <w:r w:rsidR="00B63945" w:rsidRPr="00FC4A3D">
              <w:rPr>
                <w:b/>
                <w:sz w:val="24"/>
                <w:szCs w:val="24"/>
              </w:rPr>
              <w:t>(в часах)</w:t>
            </w:r>
          </w:p>
        </w:tc>
      </w:tr>
      <w:tr w:rsidR="00B63945" w:rsidRPr="00D34CB9" w14:paraId="6D0F873C" w14:textId="77777777" w:rsidTr="00B63945">
        <w:tc>
          <w:tcPr>
            <w:tcW w:w="2534" w:type="pct"/>
            <w:shd w:val="clear" w:color="auto" w:fill="auto"/>
          </w:tcPr>
          <w:p w14:paraId="59E2DA2E" w14:textId="77777777" w:rsidR="00B63945" w:rsidRPr="00FC4A3D" w:rsidRDefault="00B63945" w:rsidP="00EC45DF">
            <w:pPr>
              <w:pStyle w:val="a6"/>
              <w:keepNext/>
              <w:ind w:left="0"/>
              <w:rPr>
                <w:b/>
                <w:sz w:val="24"/>
                <w:szCs w:val="24"/>
              </w:rPr>
            </w:pPr>
            <w:r w:rsidRPr="00FC4A3D">
              <w:rPr>
                <w:b/>
                <w:sz w:val="24"/>
                <w:szCs w:val="24"/>
              </w:rPr>
              <w:t xml:space="preserve">Общая трудоемкость дисциплины </w:t>
            </w:r>
          </w:p>
        </w:tc>
        <w:tc>
          <w:tcPr>
            <w:tcW w:w="1268" w:type="pct"/>
            <w:shd w:val="clear" w:color="auto" w:fill="auto"/>
          </w:tcPr>
          <w:p w14:paraId="6ED8F0EC" w14:textId="4FB5080A" w:rsidR="00B63945" w:rsidRPr="00FC4A3D" w:rsidRDefault="00CB7CA4" w:rsidP="002B3FFC">
            <w:pPr>
              <w:pStyle w:val="a6"/>
              <w:keepNext/>
              <w:ind w:left="0"/>
              <w:jc w:val="right"/>
              <w:rPr>
                <w:b/>
                <w:iCs/>
                <w:sz w:val="24"/>
                <w:szCs w:val="24"/>
              </w:rPr>
            </w:pPr>
            <w:r w:rsidRPr="00FC4A3D">
              <w:rPr>
                <w:b/>
                <w:iCs/>
                <w:sz w:val="24"/>
                <w:szCs w:val="24"/>
              </w:rPr>
              <w:t>4</w:t>
            </w:r>
            <w:r w:rsidR="00B63945" w:rsidRPr="00FC4A3D">
              <w:rPr>
                <w:b/>
                <w:iCs/>
                <w:sz w:val="24"/>
                <w:szCs w:val="24"/>
              </w:rPr>
              <w:t>/144</w:t>
            </w:r>
          </w:p>
        </w:tc>
        <w:tc>
          <w:tcPr>
            <w:tcW w:w="1198" w:type="pct"/>
            <w:shd w:val="clear" w:color="auto" w:fill="auto"/>
          </w:tcPr>
          <w:p w14:paraId="139F8240" w14:textId="305A536B" w:rsidR="00B63945" w:rsidRPr="00FC4A3D" w:rsidRDefault="00B63945" w:rsidP="002B3FFC">
            <w:pPr>
              <w:pStyle w:val="a6"/>
              <w:keepNext/>
              <w:ind w:left="0"/>
              <w:jc w:val="right"/>
              <w:rPr>
                <w:b/>
                <w:iCs/>
                <w:sz w:val="24"/>
                <w:szCs w:val="24"/>
              </w:rPr>
            </w:pPr>
            <w:r w:rsidRPr="00FC4A3D">
              <w:rPr>
                <w:b/>
                <w:iCs/>
                <w:sz w:val="24"/>
                <w:szCs w:val="24"/>
              </w:rPr>
              <w:t>144</w:t>
            </w:r>
          </w:p>
        </w:tc>
      </w:tr>
      <w:tr w:rsidR="00B63945" w:rsidRPr="00D34CB9" w14:paraId="5BA79272" w14:textId="77777777" w:rsidTr="00B63945">
        <w:tc>
          <w:tcPr>
            <w:tcW w:w="2534" w:type="pct"/>
            <w:shd w:val="clear" w:color="auto" w:fill="auto"/>
          </w:tcPr>
          <w:p w14:paraId="07C40B8D" w14:textId="77777777" w:rsidR="00B63945" w:rsidRPr="00FC4A3D" w:rsidRDefault="00B63945" w:rsidP="002B3FFC">
            <w:pPr>
              <w:pStyle w:val="a6"/>
              <w:keepNext/>
              <w:ind w:left="0"/>
              <w:rPr>
                <w:b/>
                <w:i/>
                <w:sz w:val="24"/>
                <w:szCs w:val="24"/>
              </w:rPr>
            </w:pPr>
            <w:r w:rsidRPr="00FC4A3D">
              <w:rPr>
                <w:b/>
                <w:i/>
                <w:sz w:val="24"/>
                <w:szCs w:val="24"/>
              </w:rPr>
              <w:t xml:space="preserve">Контактная работа - Аудиторные занятия </w:t>
            </w:r>
          </w:p>
        </w:tc>
        <w:tc>
          <w:tcPr>
            <w:tcW w:w="1268" w:type="pct"/>
            <w:shd w:val="clear" w:color="auto" w:fill="auto"/>
          </w:tcPr>
          <w:p w14:paraId="06FBD25A" w14:textId="4ED21A67" w:rsidR="00B63945" w:rsidRPr="00FC4A3D" w:rsidRDefault="00B63945" w:rsidP="002B3FFC">
            <w:pPr>
              <w:pStyle w:val="a6"/>
              <w:keepNext/>
              <w:ind w:left="0"/>
              <w:jc w:val="right"/>
              <w:rPr>
                <w:b/>
                <w:iCs/>
                <w:sz w:val="24"/>
                <w:szCs w:val="24"/>
              </w:rPr>
            </w:pPr>
            <w:r w:rsidRPr="00FC4A3D">
              <w:rPr>
                <w:b/>
                <w:iCs/>
                <w:sz w:val="24"/>
                <w:szCs w:val="24"/>
              </w:rPr>
              <w:t>24</w:t>
            </w:r>
          </w:p>
        </w:tc>
        <w:tc>
          <w:tcPr>
            <w:tcW w:w="1198" w:type="pct"/>
            <w:shd w:val="clear" w:color="auto" w:fill="auto"/>
          </w:tcPr>
          <w:p w14:paraId="05C18E08" w14:textId="1A01F4AB" w:rsidR="00B63945" w:rsidRPr="00FC4A3D" w:rsidRDefault="00B63945" w:rsidP="002B3FFC">
            <w:pPr>
              <w:pStyle w:val="a6"/>
              <w:keepNext/>
              <w:ind w:left="0"/>
              <w:jc w:val="right"/>
              <w:rPr>
                <w:b/>
                <w:iCs/>
                <w:sz w:val="24"/>
                <w:szCs w:val="24"/>
              </w:rPr>
            </w:pPr>
            <w:r w:rsidRPr="00FC4A3D">
              <w:rPr>
                <w:b/>
                <w:iCs/>
                <w:sz w:val="24"/>
                <w:szCs w:val="24"/>
              </w:rPr>
              <w:t>24</w:t>
            </w:r>
          </w:p>
        </w:tc>
      </w:tr>
      <w:tr w:rsidR="00B63945" w:rsidRPr="00D34CB9" w14:paraId="69FE7660" w14:textId="77777777" w:rsidTr="00B63945">
        <w:tc>
          <w:tcPr>
            <w:tcW w:w="2534" w:type="pct"/>
            <w:shd w:val="clear" w:color="auto" w:fill="auto"/>
          </w:tcPr>
          <w:p w14:paraId="46AA0458" w14:textId="77777777" w:rsidR="00B63945" w:rsidRPr="00FC4A3D" w:rsidRDefault="00B63945" w:rsidP="002B3FFC">
            <w:pPr>
              <w:pStyle w:val="a6"/>
              <w:keepNext/>
              <w:ind w:left="0"/>
              <w:rPr>
                <w:i/>
                <w:sz w:val="24"/>
                <w:szCs w:val="24"/>
              </w:rPr>
            </w:pPr>
            <w:r w:rsidRPr="00FC4A3D">
              <w:rPr>
                <w:i/>
                <w:sz w:val="24"/>
                <w:szCs w:val="24"/>
              </w:rPr>
              <w:t xml:space="preserve">Лекции </w:t>
            </w:r>
          </w:p>
        </w:tc>
        <w:tc>
          <w:tcPr>
            <w:tcW w:w="1268" w:type="pct"/>
            <w:shd w:val="clear" w:color="auto" w:fill="auto"/>
          </w:tcPr>
          <w:p w14:paraId="03757126" w14:textId="6D4BD1CF" w:rsidR="00B63945" w:rsidRPr="00FC4A3D" w:rsidRDefault="00B63945" w:rsidP="002B3FFC">
            <w:pPr>
              <w:pStyle w:val="a6"/>
              <w:keepNext/>
              <w:ind w:left="0"/>
              <w:jc w:val="right"/>
              <w:rPr>
                <w:b/>
                <w:iCs/>
                <w:sz w:val="24"/>
                <w:szCs w:val="24"/>
              </w:rPr>
            </w:pPr>
            <w:r w:rsidRPr="00FC4A3D">
              <w:rPr>
                <w:b/>
                <w:iCs/>
                <w:sz w:val="24"/>
                <w:szCs w:val="24"/>
              </w:rPr>
              <w:t>4</w:t>
            </w:r>
          </w:p>
        </w:tc>
        <w:tc>
          <w:tcPr>
            <w:tcW w:w="1198" w:type="pct"/>
            <w:shd w:val="clear" w:color="auto" w:fill="auto"/>
          </w:tcPr>
          <w:p w14:paraId="4B8275BA" w14:textId="2304E923" w:rsidR="00B63945" w:rsidRPr="00FC4A3D" w:rsidRDefault="00B63945" w:rsidP="002B3FFC">
            <w:pPr>
              <w:pStyle w:val="a6"/>
              <w:keepNext/>
              <w:ind w:left="0"/>
              <w:jc w:val="right"/>
              <w:rPr>
                <w:b/>
                <w:iCs/>
                <w:sz w:val="24"/>
                <w:szCs w:val="24"/>
              </w:rPr>
            </w:pPr>
            <w:r w:rsidRPr="00FC4A3D">
              <w:rPr>
                <w:b/>
                <w:iCs/>
                <w:sz w:val="24"/>
                <w:szCs w:val="24"/>
              </w:rPr>
              <w:t>4</w:t>
            </w:r>
          </w:p>
        </w:tc>
      </w:tr>
      <w:tr w:rsidR="00B63945" w:rsidRPr="005532E3" w14:paraId="75B8D7C6" w14:textId="77777777" w:rsidTr="00B63945">
        <w:tc>
          <w:tcPr>
            <w:tcW w:w="2534" w:type="pct"/>
            <w:shd w:val="clear" w:color="auto" w:fill="auto"/>
          </w:tcPr>
          <w:p w14:paraId="62102055" w14:textId="77777777" w:rsidR="00B63945" w:rsidRPr="00FC4A3D" w:rsidRDefault="00B63945" w:rsidP="00C82C41">
            <w:pPr>
              <w:pStyle w:val="a6"/>
              <w:keepNext/>
              <w:ind w:left="0"/>
              <w:rPr>
                <w:i/>
                <w:sz w:val="24"/>
                <w:szCs w:val="24"/>
              </w:rPr>
            </w:pPr>
            <w:r w:rsidRPr="00FC4A3D">
              <w:rPr>
                <w:i/>
                <w:sz w:val="24"/>
                <w:szCs w:val="24"/>
              </w:rPr>
              <w:t xml:space="preserve">Семинары, практические занятия  </w:t>
            </w:r>
          </w:p>
        </w:tc>
        <w:tc>
          <w:tcPr>
            <w:tcW w:w="1268" w:type="pct"/>
            <w:shd w:val="clear" w:color="auto" w:fill="auto"/>
          </w:tcPr>
          <w:p w14:paraId="1FB54675" w14:textId="3892CEDC" w:rsidR="00B63945" w:rsidRPr="00FC4A3D" w:rsidRDefault="00B63945" w:rsidP="002B3FFC">
            <w:pPr>
              <w:pStyle w:val="a6"/>
              <w:keepNext/>
              <w:ind w:left="0"/>
              <w:jc w:val="right"/>
              <w:rPr>
                <w:b/>
                <w:iCs/>
                <w:sz w:val="24"/>
                <w:szCs w:val="24"/>
              </w:rPr>
            </w:pPr>
            <w:r w:rsidRPr="00FC4A3D">
              <w:rPr>
                <w:b/>
                <w:iCs/>
                <w:sz w:val="24"/>
                <w:szCs w:val="24"/>
              </w:rPr>
              <w:t>20</w:t>
            </w:r>
          </w:p>
        </w:tc>
        <w:tc>
          <w:tcPr>
            <w:tcW w:w="1198" w:type="pct"/>
            <w:shd w:val="clear" w:color="auto" w:fill="auto"/>
          </w:tcPr>
          <w:p w14:paraId="085CA75C" w14:textId="122E0FEA" w:rsidR="00B63945" w:rsidRPr="00FC4A3D" w:rsidRDefault="00B63945" w:rsidP="002B3FFC">
            <w:pPr>
              <w:pStyle w:val="a6"/>
              <w:keepNext/>
              <w:ind w:left="0"/>
              <w:jc w:val="right"/>
              <w:rPr>
                <w:b/>
                <w:iCs/>
                <w:sz w:val="24"/>
                <w:szCs w:val="24"/>
              </w:rPr>
            </w:pPr>
            <w:r w:rsidRPr="00FC4A3D">
              <w:rPr>
                <w:b/>
                <w:iCs/>
                <w:sz w:val="24"/>
                <w:szCs w:val="24"/>
              </w:rPr>
              <w:t>20</w:t>
            </w:r>
          </w:p>
        </w:tc>
      </w:tr>
      <w:tr w:rsidR="00B63945" w:rsidRPr="005532E3" w14:paraId="12A63FE5" w14:textId="77777777" w:rsidTr="00B63945">
        <w:tc>
          <w:tcPr>
            <w:tcW w:w="2534" w:type="pct"/>
            <w:shd w:val="clear" w:color="auto" w:fill="auto"/>
          </w:tcPr>
          <w:p w14:paraId="4F3AAE68" w14:textId="77777777" w:rsidR="00B63945" w:rsidRPr="00FC4A3D" w:rsidRDefault="00B63945" w:rsidP="002B3FFC">
            <w:pPr>
              <w:pStyle w:val="a6"/>
              <w:keepNext/>
              <w:ind w:left="0"/>
              <w:rPr>
                <w:b/>
                <w:i/>
                <w:sz w:val="24"/>
                <w:szCs w:val="24"/>
              </w:rPr>
            </w:pPr>
            <w:r w:rsidRPr="00FC4A3D">
              <w:rPr>
                <w:b/>
                <w:i/>
                <w:sz w:val="24"/>
                <w:szCs w:val="24"/>
              </w:rPr>
              <w:t>Самостоятельная работа</w:t>
            </w:r>
          </w:p>
        </w:tc>
        <w:tc>
          <w:tcPr>
            <w:tcW w:w="1268" w:type="pct"/>
            <w:shd w:val="clear" w:color="auto" w:fill="auto"/>
          </w:tcPr>
          <w:p w14:paraId="19419FC7" w14:textId="5661C439" w:rsidR="00B63945" w:rsidRPr="00FC4A3D" w:rsidRDefault="00B63945" w:rsidP="002B3FFC">
            <w:pPr>
              <w:pStyle w:val="a6"/>
              <w:keepNext/>
              <w:ind w:left="0"/>
              <w:jc w:val="right"/>
              <w:rPr>
                <w:b/>
                <w:iCs/>
                <w:sz w:val="24"/>
                <w:szCs w:val="24"/>
              </w:rPr>
            </w:pPr>
            <w:r w:rsidRPr="00FC4A3D">
              <w:rPr>
                <w:b/>
                <w:iCs/>
                <w:sz w:val="24"/>
                <w:szCs w:val="24"/>
              </w:rPr>
              <w:t>120</w:t>
            </w:r>
          </w:p>
        </w:tc>
        <w:tc>
          <w:tcPr>
            <w:tcW w:w="1198" w:type="pct"/>
            <w:shd w:val="clear" w:color="auto" w:fill="auto"/>
          </w:tcPr>
          <w:p w14:paraId="059B6086" w14:textId="6B9A385F" w:rsidR="00B63945" w:rsidRPr="00FC4A3D" w:rsidRDefault="00B63945" w:rsidP="002B3FFC">
            <w:pPr>
              <w:pStyle w:val="a6"/>
              <w:keepNext/>
              <w:ind w:left="0"/>
              <w:jc w:val="right"/>
              <w:rPr>
                <w:b/>
                <w:iCs/>
                <w:sz w:val="24"/>
                <w:szCs w:val="24"/>
              </w:rPr>
            </w:pPr>
            <w:r w:rsidRPr="00FC4A3D">
              <w:rPr>
                <w:b/>
                <w:iCs/>
                <w:sz w:val="24"/>
                <w:szCs w:val="24"/>
              </w:rPr>
              <w:t>120</w:t>
            </w:r>
          </w:p>
        </w:tc>
      </w:tr>
      <w:tr w:rsidR="00B63945" w:rsidRPr="005532E3" w14:paraId="1D0B1131" w14:textId="77777777" w:rsidTr="00B63945">
        <w:tc>
          <w:tcPr>
            <w:tcW w:w="2534" w:type="pct"/>
            <w:shd w:val="clear" w:color="auto" w:fill="auto"/>
          </w:tcPr>
          <w:p w14:paraId="0EEDDFBA" w14:textId="77777777" w:rsidR="00B63945" w:rsidRPr="00FC4A3D" w:rsidRDefault="00B63945" w:rsidP="002B3FFC">
            <w:pPr>
              <w:pStyle w:val="a6"/>
              <w:keepNext/>
              <w:ind w:left="0"/>
              <w:rPr>
                <w:sz w:val="24"/>
                <w:szCs w:val="24"/>
              </w:rPr>
            </w:pPr>
            <w:r w:rsidRPr="00FC4A3D">
              <w:rPr>
                <w:sz w:val="24"/>
                <w:szCs w:val="24"/>
              </w:rPr>
              <w:t xml:space="preserve">Вид текущего контроля </w:t>
            </w:r>
          </w:p>
        </w:tc>
        <w:tc>
          <w:tcPr>
            <w:tcW w:w="1268" w:type="pct"/>
            <w:shd w:val="clear" w:color="auto" w:fill="auto"/>
          </w:tcPr>
          <w:p w14:paraId="56ACAA80" w14:textId="568FEA1B" w:rsidR="00B63945" w:rsidRPr="00FC4A3D" w:rsidRDefault="00B63945" w:rsidP="002B3FFC">
            <w:pPr>
              <w:pStyle w:val="a6"/>
              <w:keepNext/>
              <w:ind w:left="0"/>
              <w:jc w:val="right"/>
              <w:rPr>
                <w:b/>
                <w:iCs/>
                <w:sz w:val="24"/>
                <w:szCs w:val="24"/>
              </w:rPr>
            </w:pPr>
            <w:r w:rsidRPr="00FC4A3D">
              <w:rPr>
                <w:b/>
                <w:iCs/>
                <w:sz w:val="24"/>
                <w:szCs w:val="24"/>
              </w:rPr>
              <w:t>Домашнее творческое задание</w:t>
            </w:r>
          </w:p>
        </w:tc>
        <w:tc>
          <w:tcPr>
            <w:tcW w:w="1198" w:type="pct"/>
            <w:shd w:val="clear" w:color="auto" w:fill="auto"/>
          </w:tcPr>
          <w:p w14:paraId="3915D8BA" w14:textId="3FAC9114" w:rsidR="00B63945" w:rsidRPr="00FC4A3D" w:rsidRDefault="00B63945" w:rsidP="002B3FFC">
            <w:pPr>
              <w:pStyle w:val="a6"/>
              <w:keepNext/>
              <w:ind w:left="0"/>
              <w:jc w:val="right"/>
              <w:rPr>
                <w:b/>
                <w:iCs/>
                <w:sz w:val="24"/>
                <w:szCs w:val="24"/>
              </w:rPr>
            </w:pPr>
            <w:r w:rsidRPr="00FC4A3D">
              <w:rPr>
                <w:b/>
                <w:iCs/>
                <w:sz w:val="24"/>
                <w:szCs w:val="24"/>
              </w:rPr>
              <w:t>Домашнее творческое задание</w:t>
            </w:r>
          </w:p>
        </w:tc>
      </w:tr>
      <w:tr w:rsidR="00B63945" w:rsidRPr="005532E3" w14:paraId="286C50C8" w14:textId="77777777" w:rsidTr="00B63945">
        <w:tc>
          <w:tcPr>
            <w:tcW w:w="2534" w:type="pct"/>
            <w:shd w:val="clear" w:color="auto" w:fill="auto"/>
          </w:tcPr>
          <w:p w14:paraId="4C9F4E3B" w14:textId="77777777" w:rsidR="00B63945" w:rsidRPr="00FC4A3D" w:rsidRDefault="00B63945" w:rsidP="002B3FFC">
            <w:pPr>
              <w:pStyle w:val="a6"/>
              <w:keepNext/>
              <w:ind w:left="0"/>
              <w:rPr>
                <w:sz w:val="24"/>
                <w:szCs w:val="24"/>
              </w:rPr>
            </w:pPr>
            <w:r w:rsidRPr="00FC4A3D">
              <w:rPr>
                <w:sz w:val="24"/>
                <w:szCs w:val="24"/>
              </w:rPr>
              <w:t>Вид промежуточной аттестации</w:t>
            </w:r>
          </w:p>
        </w:tc>
        <w:tc>
          <w:tcPr>
            <w:tcW w:w="1268" w:type="pct"/>
            <w:shd w:val="clear" w:color="auto" w:fill="auto"/>
          </w:tcPr>
          <w:p w14:paraId="16890793" w14:textId="5054DF03" w:rsidR="00B63945" w:rsidRPr="00FC4A3D" w:rsidRDefault="00B63945" w:rsidP="002B3FFC">
            <w:pPr>
              <w:pStyle w:val="a6"/>
              <w:keepNext/>
              <w:ind w:left="0"/>
              <w:jc w:val="right"/>
              <w:rPr>
                <w:b/>
                <w:iCs/>
                <w:sz w:val="24"/>
                <w:szCs w:val="24"/>
              </w:rPr>
            </w:pPr>
            <w:r w:rsidRPr="00FC4A3D">
              <w:rPr>
                <w:b/>
                <w:iCs/>
                <w:sz w:val="24"/>
                <w:szCs w:val="24"/>
              </w:rPr>
              <w:t>Экзамен</w:t>
            </w:r>
          </w:p>
        </w:tc>
        <w:tc>
          <w:tcPr>
            <w:tcW w:w="1198" w:type="pct"/>
            <w:shd w:val="clear" w:color="auto" w:fill="auto"/>
          </w:tcPr>
          <w:p w14:paraId="21F45996" w14:textId="118C4DF2" w:rsidR="00B63945" w:rsidRPr="00FC4A3D" w:rsidRDefault="00B63945" w:rsidP="002B3FFC">
            <w:pPr>
              <w:pStyle w:val="a6"/>
              <w:keepNext/>
              <w:ind w:left="0"/>
              <w:jc w:val="right"/>
              <w:rPr>
                <w:b/>
                <w:iCs/>
                <w:sz w:val="24"/>
                <w:szCs w:val="24"/>
              </w:rPr>
            </w:pPr>
            <w:r w:rsidRPr="00FC4A3D">
              <w:rPr>
                <w:b/>
                <w:iCs/>
                <w:sz w:val="24"/>
                <w:szCs w:val="24"/>
              </w:rPr>
              <w:t>Экзамен</w:t>
            </w:r>
          </w:p>
        </w:tc>
      </w:tr>
    </w:tbl>
    <w:p w14:paraId="5E63C652" w14:textId="77777777" w:rsidR="001D2169" w:rsidRDefault="001D2169" w:rsidP="008D7C13">
      <w:pPr>
        <w:pStyle w:val="aa"/>
        <w:jc w:val="both"/>
        <w:rPr>
          <w:b w:val="0"/>
          <w:szCs w:val="28"/>
        </w:rPr>
      </w:pPr>
    </w:p>
    <w:p w14:paraId="292F0AE1" w14:textId="77777777" w:rsidR="00307F06" w:rsidRDefault="00307F06" w:rsidP="00F95658">
      <w:pPr>
        <w:ind w:firstLine="709"/>
        <w:jc w:val="both"/>
        <w:rPr>
          <w:b/>
          <w:bCs/>
          <w:sz w:val="28"/>
          <w:szCs w:val="28"/>
        </w:rPr>
      </w:pPr>
    </w:p>
    <w:p w14:paraId="130AF790" w14:textId="14399A2B" w:rsidR="00C52F7B" w:rsidRPr="00FC4A3D" w:rsidRDefault="00C52F7B" w:rsidP="00F95658">
      <w:pPr>
        <w:ind w:firstLine="709"/>
        <w:jc w:val="both"/>
        <w:rPr>
          <w:b/>
          <w:bCs/>
          <w:sz w:val="28"/>
          <w:szCs w:val="28"/>
        </w:rPr>
      </w:pPr>
      <w:r w:rsidRPr="00FC4A3D">
        <w:rPr>
          <w:b/>
          <w:bCs/>
          <w:sz w:val="28"/>
          <w:szCs w:val="28"/>
        </w:rPr>
        <w:t xml:space="preserve">5. Содержание </w:t>
      </w:r>
      <w:r w:rsidR="00EC45DF" w:rsidRPr="00FC4A3D">
        <w:rPr>
          <w:b/>
          <w:bCs/>
          <w:sz w:val="28"/>
          <w:szCs w:val="28"/>
        </w:rPr>
        <w:t>дисциплины</w:t>
      </w:r>
      <w:r w:rsidRPr="00FC4A3D">
        <w:rPr>
          <w:b/>
          <w:bCs/>
          <w:sz w:val="28"/>
          <w:szCs w:val="28"/>
        </w:rPr>
        <w:t>, структурированное по темам (разделам) дисциплины с указани</w:t>
      </w:r>
      <w:r w:rsidR="009C4968" w:rsidRPr="00FC4A3D">
        <w:rPr>
          <w:b/>
          <w:bCs/>
          <w:sz w:val="28"/>
          <w:szCs w:val="28"/>
        </w:rPr>
        <w:t>ем их объемов (в академических часах) и видов</w:t>
      </w:r>
      <w:r w:rsidRPr="00FC4A3D">
        <w:rPr>
          <w:b/>
          <w:bCs/>
          <w:sz w:val="28"/>
          <w:szCs w:val="28"/>
        </w:rPr>
        <w:t xml:space="preserve"> учебных занятий</w:t>
      </w:r>
    </w:p>
    <w:p w14:paraId="6020B661" w14:textId="77777777" w:rsidR="00A2394D" w:rsidRPr="00FC4A3D" w:rsidRDefault="00A2394D" w:rsidP="00F95658">
      <w:pPr>
        <w:ind w:firstLine="709"/>
        <w:jc w:val="both"/>
        <w:rPr>
          <w:b/>
          <w:bCs/>
          <w:sz w:val="28"/>
          <w:szCs w:val="28"/>
        </w:rPr>
      </w:pPr>
    </w:p>
    <w:p w14:paraId="26C81A51" w14:textId="24976C41" w:rsidR="00C52F7B" w:rsidRPr="00FC4A3D" w:rsidRDefault="00C52F7B" w:rsidP="00F95658">
      <w:pPr>
        <w:ind w:firstLine="709"/>
        <w:jc w:val="both"/>
        <w:rPr>
          <w:b/>
          <w:bCs/>
          <w:sz w:val="28"/>
          <w:szCs w:val="28"/>
        </w:rPr>
      </w:pPr>
      <w:r w:rsidRPr="00FC4A3D">
        <w:rPr>
          <w:b/>
          <w:bCs/>
          <w:sz w:val="28"/>
          <w:szCs w:val="28"/>
        </w:rPr>
        <w:t xml:space="preserve">5.1. Содержание </w:t>
      </w:r>
      <w:r w:rsidR="00EC45DF" w:rsidRPr="00FC4A3D">
        <w:rPr>
          <w:b/>
          <w:bCs/>
          <w:sz w:val="28"/>
          <w:szCs w:val="28"/>
        </w:rPr>
        <w:t>дисциплины</w:t>
      </w:r>
    </w:p>
    <w:p w14:paraId="14A620DB" w14:textId="77777777" w:rsidR="00A2394D" w:rsidRPr="00FC4A3D" w:rsidRDefault="00A2394D" w:rsidP="00F95658">
      <w:pPr>
        <w:ind w:firstLine="709"/>
        <w:jc w:val="both"/>
        <w:rPr>
          <w:b/>
          <w:bCs/>
          <w:sz w:val="28"/>
          <w:szCs w:val="28"/>
        </w:rPr>
      </w:pPr>
    </w:p>
    <w:p w14:paraId="598A6E28" w14:textId="69F5C57C" w:rsidR="00936167" w:rsidRPr="00FC4A3D" w:rsidRDefault="00B63945" w:rsidP="00F95658">
      <w:pPr>
        <w:ind w:firstLine="709"/>
        <w:jc w:val="both"/>
        <w:rPr>
          <w:sz w:val="28"/>
          <w:szCs w:val="28"/>
        </w:rPr>
      </w:pPr>
      <w:r w:rsidRPr="00FC4A3D">
        <w:rPr>
          <w:b/>
          <w:bCs/>
          <w:sz w:val="28"/>
          <w:szCs w:val="28"/>
        </w:rPr>
        <w:t xml:space="preserve">Тема 1.  </w:t>
      </w:r>
      <w:r w:rsidR="00936167" w:rsidRPr="00FC4A3D">
        <w:rPr>
          <w:sz w:val="28"/>
          <w:szCs w:val="28"/>
        </w:rPr>
        <w:t xml:space="preserve">Международно-правовой статус Евразийского экономического союза </w:t>
      </w:r>
      <w:r w:rsidR="00936167" w:rsidRPr="00FC4A3D">
        <w:rPr>
          <w:sz w:val="28"/>
          <w:szCs w:val="28"/>
        </w:rPr>
        <w:lastRenderedPageBreak/>
        <w:t xml:space="preserve">и Всемирной торговой организации.  </w:t>
      </w:r>
    </w:p>
    <w:p w14:paraId="38FA545F" w14:textId="0038C708" w:rsidR="00B63945" w:rsidRPr="00FC4A3D" w:rsidRDefault="00936167" w:rsidP="00F95658">
      <w:pPr>
        <w:ind w:firstLine="709"/>
        <w:jc w:val="both"/>
        <w:rPr>
          <w:b/>
          <w:bCs/>
          <w:sz w:val="28"/>
          <w:szCs w:val="28"/>
        </w:rPr>
      </w:pPr>
      <w:r w:rsidRPr="00FC4A3D">
        <w:rPr>
          <w:sz w:val="28"/>
          <w:szCs w:val="28"/>
        </w:rPr>
        <w:t xml:space="preserve">Понятие международной интеграции. Формы международной экономической интеграции: зона свободной торговли, таможенный союз, общий рынок, единое экономическое пространство, экономический союз </w:t>
      </w:r>
      <w:r w:rsidR="00B029F6" w:rsidRPr="00FC4A3D">
        <w:rPr>
          <w:sz w:val="28"/>
          <w:szCs w:val="28"/>
        </w:rPr>
        <w:t xml:space="preserve">Всемирная торговая организация </w:t>
      </w:r>
      <w:r w:rsidRPr="00FC4A3D">
        <w:rPr>
          <w:sz w:val="28"/>
          <w:szCs w:val="28"/>
        </w:rPr>
        <w:t>и др. Общая характеристика деятельности Евразийского экономического союза</w:t>
      </w:r>
      <w:r w:rsidR="00B029F6" w:rsidRPr="00FC4A3D">
        <w:rPr>
          <w:sz w:val="28"/>
          <w:szCs w:val="28"/>
        </w:rPr>
        <w:t xml:space="preserve"> и Всемирной торговой организации</w:t>
      </w:r>
      <w:r w:rsidRPr="00FC4A3D">
        <w:rPr>
          <w:sz w:val="28"/>
          <w:szCs w:val="28"/>
        </w:rPr>
        <w:t>, основные направления деятельности.</w:t>
      </w:r>
      <w:r w:rsidR="00B029F6" w:rsidRPr="00FC4A3D">
        <w:rPr>
          <w:sz w:val="28"/>
          <w:szCs w:val="28"/>
        </w:rPr>
        <w:t xml:space="preserve"> Основные органы ЕАЭС и ВТО. Высший евразийский экономический совет. Евразийский межправительственный совет. Евразийская экономическая комиссия. Суд евразийского экономического союза. Особенности полномочий органов ЕАЭС, определяющие возможности правового регулирования налоговых и таможенных правоотношений в ЕАЭС и ВТО. </w:t>
      </w:r>
      <w:r w:rsidR="00051952" w:rsidRPr="00FC4A3D">
        <w:rPr>
          <w:sz w:val="28"/>
          <w:szCs w:val="28"/>
        </w:rPr>
        <w:t xml:space="preserve">Принципы, функции, организационная структура ВТО. Таможенно-тарифное регулирование в ГААТ. Судебные постановления. Международные налоговые соглашения. Соглашения о ГАТТ и ВТО, многосторонние соглашения по торговле товарами, услугами, по торговым аспектам прав интеллектуальной собственности. Решения ВТО, относящиеся к ГАТС. Соглашение ВТО об упрощении процедур торговли. Право Европейского союза. Налоговый суверенитет и налоговая юрисдикция. Составные элементы налоговой юрисдикции государства. Законодательная юрисдикция. Судебная юрисдикция.  </w:t>
      </w:r>
      <w:r w:rsidR="00B029F6" w:rsidRPr="00FC4A3D">
        <w:rPr>
          <w:sz w:val="28"/>
          <w:szCs w:val="28"/>
        </w:rPr>
        <w:t xml:space="preserve">Международное налогово-правовое регулирование в Евразийском экономическом союзе. Понятие и предмет налогового права ЕАЭС. Понятие источников налогового права ЕАЭС, их разновидности. Основополагающие акты ЕАЭС по вопросам таможенного регулирования. </w:t>
      </w:r>
    </w:p>
    <w:p w14:paraId="2CED806E" w14:textId="2E64D341" w:rsidR="00B63945" w:rsidRPr="00FC4A3D" w:rsidRDefault="00B63945" w:rsidP="00F95658">
      <w:pPr>
        <w:ind w:firstLine="709"/>
        <w:jc w:val="both"/>
        <w:rPr>
          <w:b/>
          <w:bCs/>
          <w:sz w:val="28"/>
          <w:szCs w:val="28"/>
        </w:rPr>
      </w:pPr>
    </w:p>
    <w:p w14:paraId="271AD46A" w14:textId="77777777" w:rsidR="000849DB" w:rsidRPr="00FC4A3D" w:rsidRDefault="00B63945" w:rsidP="00F95658">
      <w:pPr>
        <w:ind w:firstLine="709"/>
        <w:jc w:val="both"/>
        <w:rPr>
          <w:sz w:val="28"/>
          <w:szCs w:val="28"/>
        </w:rPr>
      </w:pPr>
      <w:r w:rsidRPr="00FC4A3D">
        <w:rPr>
          <w:b/>
          <w:bCs/>
          <w:sz w:val="28"/>
          <w:szCs w:val="28"/>
        </w:rPr>
        <w:t xml:space="preserve">Тема 2.  </w:t>
      </w:r>
      <w:r w:rsidR="00051952" w:rsidRPr="00FC4A3D">
        <w:rPr>
          <w:sz w:val="28"/>
          <w:szCs w:val="28"/>
        </w:rPr>
        <w:t>Формирования и применения системы таможенных платежей</w:t>
      </w:r>
      <w:r w:rsidR="000849DB" w:rsidRPr="00FC4A3D">
        <w:rPr>
          <w:sz w:val="28"/>
          <w:szCs w:val="28"/>
        </w:rPr>
        <w:t xml:space="preserve"> в Евразийском экономическом союзе и Всемирной торговой организации</w:t>
      </w:r>
      <w:r w:rsidR="00051952" w:rsidRPr="00FC4A3D">
        <w:rPr>
          <w:sz w:val="28"/>
          <w:szCs w:val="28"/>
        </w:rPr>
        <w:t xml:space="preserve">. </w:t>
      </w:r>
    </w:p>
    <w:p w14:paraId="1A40AFBC" w14:textId="7282B8FA" w:rsidR="00B63945" w:rsidRPr="00FC4A3D" w:rsidRDefault="00051952" w:rsidP="00F95658">
      <w:pPr>
        <w:ind w:firstLine="709"/>
        <w:jc w:val="both"/>
        <w:rPr>
          <w:b/>
          <w:bCs/>
          <w:sz w:val="28"/>
          <w:szCs w:val="28"/>
        </w:rPr>
      </w:pPr>
      <w:r w:rsidRPr="00FC4A3D">
        <w:rPr>
          <w:sz w:val="28"/>
          <w:szCs w:val="28"/>
        </w:rPr>
        <w:t xml:space="preserve">Внешняя торговля товарами как экономическая основа формирования доходов федерального бюджета в части таможенных платежей. </w:t>
      </w:r>
      <w:r w:rsidR="00557B38">
        <w:rPr>
          <w:sz w:val="28"/>
          <w:szCs w:val="28"/>
        </w:rPr>
        <w:t>Таможенный тариф – инструмент регулирования внешнеторговой деятельности.</w:t>
      </w:r>
      <w:r w:rsidR="000D1839">
        <w:rPr>
          <w:sz w:val="28"/>
          <w:szCs w:val="28"/>
        </w:rPr>
        <w:t xml:space="preserve"> </w:t>
      </w:r>
      <w:r w:rsidR="00557B38">
        <w:rPr>
          <w:sz w:val="28"/>
          <w:szCs w:val="28"/>
        </w:rPr>
        <w:t xml:space="preserve">Таможенные пошлины и квоты в регулировании товарных рынков ЕАЭС и ВТО. </w:t>
      </w:r>
      <w:r w:rsidRPr="00FC4A3D">
        <w:rPr>
          <w:sz w:val="28"/>
          <w:szCs w:val="28"/>
        </w:rPr>
        <w:t>Таможенные платежи как единая категория налоговых отношений, сущностные признаки таможенных платежей. Отдельные виды таможенных платежей. Другие, не входящие в состав таможенных платежей, платежи, уплата которых может осуществляться в связи с перемещением товаров через таможенную границу ЕАЭС. Основные направления и особенности регулирования и применения таможенных платежей. Нормативное правовое регулирование в сфере таможенного обложения: разграничение налогового и таможенного законодательства по вопросам таможенного обложения; особенности регулирования, обусловленные созданием ЕАЭС; необходимость учета в нормативном правовом регулировании международных соглашений, касающихся таможенного обложения, которые были приняты в рамках Всемирной Торговой организации и Всемирной Таможенной организации. Особенности определения отдельных элементами обложения таможенными платежами: состав плательщиков таможенных платежей, объект обложения таможенными платежами, база для исчисления (налоговая база) льготы. Контроль уплаты таможенных платежей, проводимый до и после выпуска товаров.</w:t>
      </w:r>
    </w:p>
    <w:p w14:paraId="7923B578" w14:textId="77777777" w:rsidR="00A2394D" w:rsidRPr="00FC4A3D" w:rsidRDefault="00B63945" w:rsidP="00B63945">
      <w:pPr>
        <w:jc w:val="both"/>
        <w:rPr>
          <w:sz w:val="28"/>
          <w:szCs w:val="28"/>
        </w:rPr>
      </w:pPr>
      <w:r w:rsidRPr="00FC4A3D">
        <w:rPr>
          <w:sz w:val="28"/>
          <w:szCs w:val="28"/>
        </w:rPr>
        <w:t xml:space="preserve">       </w:t>
      </w:r>
    </w:p>
    <w:p w14:paraId="49DA50D3" w14:textId="3EB9CE14" w:rsidR="000849DB" w:rsidRPr="00FC4A3D" w:rsidRDefault="00B63945" w:rsidP="00B63945">
      <w:pPr>
        <w:jc w:val="both"/>
        <w:rPr>
          <w:sz w:val="28"/>
          <w:szCs w:val="28"/>
        </w:rPr>
      </w:pPr>
      <w:r w:rsidRPr="00FC4A3D">
        <w:rPr>
          <w:sz w:val="28"/>
          <w:szCs w:val="28"/>
        </w:rPr>
        <w:lastRenderedPageBreak/>
        <w:t xml:space="preserve">   </w:t>
      </w:r>
      <w:r w:rsidRPr="00FC4A3D">
        <w:rPr>
          <w:b/>
          <w:bCs/>
          <w:sz w:val="28"/>
          <w:szCs w:val="28"/>
        </w:rPr>
        <w:t xml:space="preserve">Тема 3.  </w:t>
      </w:r>
      <w:r w:rsidR="000849DB" w:rsidRPr="00FC4A3D">
        <w:rPr>
          <w:sz w:val="28"/>
          <w:szCs w:val="28"/>
        </w:rPr>
        <w:t>Таможенные пошлины и таможенные сборы.</w:t>
      </w:r>
    </w:p>
    <w:p w14:paraId="28417DAD" w14:textId="51F34613" w:rsidR="00B63945" w:rsidRPr="00FC4A3D" w:rsidRDefault="000849DB" w:rsidP="00B63945">
      <w:pPr>
        <w:jc w:val="both"/>
        <w:rPr>
          <w:b/>
          <w:bCs/>
          <w:sz w:val="28"/>
          <w:szCs w:val="28"/>
        </w:rPr>
      </w:pPr>
      <w:r w:rsidRPr="00FC4A3D">
        <w:rPr>
          <w:sz w:val="28"/>
          <w:szCs w:val="28"/>
        </w:rPr>
        <w:t xml:space="preserve"> Определение таможенной пошлины, её налоговая сущность и место в налоговой системе России. Отличия таможенных пошлин от специальных, антидемпинговых, компенсационных пошлин, уплачиваемых при ведении внешней торговли товарами в ЕАЭС и ВТО. </w:t>
      </w:r>
      <w:r w:rsidR="00557B38">
        <w:rPr>
          <w:sz w:val="28"/>
          <w:szCs w:val="28"/>
        </w:rPr>
        <w:t>Таможенная стоимость</w:t>
      </w:r>
      <w:r w:rsidR="000D1839">
        <w:rPr>
          <w:sz w:val="28"/>
          <w:szCs w:val="28"/>
        </w:rPr>
        <w:t xml:space="preserve">, ее определение и контроль. </w:t>
      </w:r>
      <w:r w:rsidRPr="00FC4A3D">
        <w:rPr>
          <w:sz w:val="28"/>
          <w:szCs w:val="28"/>
        </w:rPr>
        <w:t>Нормативное правовое регулирование таможенной пошлины. Плательщики таможенных пошлин. Объект обложения таможенными пошлинами. Проблемы государственной политики в части определения состава плательщиков и объектов обложения таможенными пошлинами. Ввозные таможенные пошлины. База для исчисления ввозных таможенных пошлин.  Ставки ввозных таможенных пошлин, влияние страны происхождения товаров на применение ставок таможенных пошлин, предусмотренных Единым таможенным тарифом ЕАЭС. Порядок исчисления, порядок и сроки уплаты ввозных таможенных пошлин. Льготы по уплате таможенных пошлин. Определение страны происхождения товаров, предоставление льгот по уплате ввозных таможенных пошлин в виде тарифных преференций в зависимости от страны происхождения ввозимых товаров. Вывозные таможенные пошлины. Особенности уплаты вывозных таможенных пошлин в связи с созданием ЕАЭС. Таможенные сборы: нормативное регулирование, виды таможенных сборов, элементы обложения таможенными сборами Проблемы государственной политики в отношении таможенных сборов.</w:t>
      </w:r>
    </w:p>
    <w:p w14:paraId="09C3FC7C" w14:textId="77777777" w:rsidR="00A2394D" w:rsidRPr="00FC4A3D" w:rsidRDefault="00B63945" w:rsidP="00B63945">
      <w:pPr>
        <w:jc w:val="both"/>
        <w:rPr>
          <w:sz w:val="28"/>
          <w:szCs w:val="28"/>
        </w:rPr>
      </w:pPr>
      <w:r w:rsidRPr="00FC4A3D">
        <w:rPr>
          <w:sz w:val="28"/>
          <w:szCs w:val="28"/>
        </w:rPr>
        <w:t xml:space="preserve">         </w:t>
      </w:r>
    </w:p>
    <w:p w14:paraId="50CBE300" w14:textId="54BE0F7E" w:rsidR="00B63945" w:rsidRPr="00FC4A3D" w:rsidRDefault="00B63945" w:rsidP="00B63945">
      <w:pPr>
        <w:jc w:val="both"/>
        <w:rPr>
          <w:sz w:val="28"/>
          <w:szCs w:val="28"/>
        </w:rPr>
      </w:pPr>
      <w:r w:rsidRPr="00FC4A3D">
        <w:rPr>
          <w:sz w:val="28"/>
          <w:szCs w:val="28"/>
        </w:rPr>
        <w:t xml:space="preserve"> </w:t>
      </w:r>
      <w:r w:rsidRPr="00FC4A3D">
        <w:rPr>
          <w:b/>
          <w:bCs/>
          <w:sz w:val="28"/>
          <w:szCs w:val="28"/>
        </w:rPr>
        <w:t>Тема 4.</w:t>
      </w:r>
      <w:r w:rsidR="000849DB" w:rsidRPr="00FC4A3D">
        <w:rPr>
          <w:sz w:val="28"/>
          <w:szCs w:val="28"/>
        </w:rPr>
        <w:t xml:space="preserve">  Косвенное налогообложение ВЭД при вывозе товаров за пределы ЕАЭС и при их перемещении в рамках ЕАЭС.</w:t>
      </w:r>
      <w:r w:rsidR="002B0B77" w:rsidRPr="00FC4A3D">
        <w:rPr>
          <w:sz w:val="28"/>
          <w:szCs w:val="28"/>
        </w:rPr>
        <w:t xml:space="preserve"> Таможенный тариф как инструмент таможенного регулирования международной торговли.</w:t>
      </w:r>
      <w:r w:rsidR="000D1839">
        <w:rPr>
          <w:sz w:val="28"/>
          <w:szCs w:val="28"/>
        </w:rPr>
        <w:t xml:space="preserve"> Таможенные процедуры. Страна происхождения товаров и национальная система преференций. Тарифы, льготы и экономическая политика участников ВЭД.</w:t>
      </w:r>
    </w:p>
    <w:p w14:paraId="25CD5C65" w14:textId="77777777" w:rsidR="002B0B77" w:rsidRPr="00FC4A3D" w:rsidRDefault="002B0B77" w:rsidP="00B63945">
      <w:pPr>
        <w:jc w:val="both"/>
        <w:rPr>
          <w:sz w:val="28"/>
          <w:szCs w:val="28"/>
        </w:rPr>
      </w:pPr>
      <w:r w:rsidRPr="00FC4A3D">
        <w:rPr>
          <w:sz w:val="28"/>
          <w:szCs w:val="28"/>
        </w:rPr>
        <w:t xml:space="preserve">Теоретические основы применения «нулевой» ставки либо освобождения от уплаты косвенных налогов при реализации товаров, а также сопутствующих работ и услуг в другие страны. Механизм подтверждения права на «нулевую» ставку НДС и налоговые вычеты. Последствия не подтверждения права на использование «нулевой» ставки. Акцизы при вывозе подакцизных товаров из Российской Федерации за пределы территории ЕАЭС. Налоговое администрирование при применении освобождения от налогообложения акцизами при реализации подакцизных товаров за пределы ЕАЭС (Российской Федерации). НДС и акцизы при реализации товаров, работ, услуг в рамках ЕАЭС. </w:t>
      </w:r>
    </w:p>
    <w:p w14:paraId="4FF065BB" w14:textId="77777777" w:rsidR="002B0B77" w:rsidRPr="00FC4A3D" w:rsidRDefault="002B0B77" w:rsidP="002B0B77">
      <w:pPr>
        <w:jc w:val="both"/>
        <w:rPr>
          <w:sz w:val="28"/>
          <w:szCs w:val="28"/>
        </w:rPr>
      </w:pPr>
      <w:r w:rsidRPr="00FC4A3D">
        <w:rPr>
          <w:sz w:val="28"/>
          <w:szCs w:val="28"/>
        </w:rPr>
        <w:t>Понятие, структура, функции, принципы построения таможенного тарифа.</w:t>
      </w:r>
    </w:p>
    <w:p w14:paraId="547B992A" w14:textId="77777777" w:rsidR="002B0B77" w:rsidRPr="00FC4A3D" w:rsidRDefault="002B0B77" w:rsidP="002B0B77">
      <w:pPr>
        <w:jc w:val="both"/>
        <w:rPr>
          <w:sz w:val="28"/>
          <w:szCs w:val="28"/>
        </w:rPr>
      </w:pPr>
      <w:r w:rsidRPr="00FC4A3D">
        <w:rPr>
          <w:sz w:val="28"/>
          <w:szCs w:val="28"/>
        </w:rPr>
        <w:t>Эскалация и эффективность таможенного тарифа. Понятие номинального и реального</w:t>
      </w:r>
    </w:p>
    <w:p w14:paraId="73C48EBC" w14:textId="23C465F8" w:rsidR="002B0B77" w:rsidRPr="00FC4A3D" w:rsidRDefault="002B0B77" w:rsidP="002B0B77">
      <w:pPr>
        <w:jc w:val="both"/>
        <w:rPr>
          <w:sz w:val="28"/>
          <w:szCs w:val="28"/>
        </w:rPr>
      </w:pPr>
      <w:r w:rsidRPr="00FC4A3D">
        <w:rPr>
          <w:sz w:val="28"/>
          <w:szCs w:val="28"/>
        </w:rPr>
        <w:t>Уровня таможенно-тарифной защиты. Товарная номенклатура внешнеторговой деятельности как системообразующий элемент таможенного тарифа. Дифференциация таможенного тарифа. Диверсификация и унификация таможенного тарифа. Виды таможенных тарифов. Практика применения таможенного тарифа и эффективность таможенно-тарифного регулирования.</w:t>
      </w:r>
    </w:p>
    <w:p w14:paraId="06B84ACE" w14:textId="77777777" w:rsidR="002B0B77" w:rsidRPr="00FC4A3D" w:rsidRDefault="002B0B77" w:rsidP="00B63945">
      <w:pPr>
        <w:jc w:val="both"/>
        <w:rPr>
          <w:sz w:val="28"/>
          <w:szCs w:val="28"/>
        </w:rPr>
      </w:pPr>
    </w:p>
    <w:p w14:paraId="4CE71221" w14:textId="77777777" w:rsidR="001B6601" w:rsidRDefault="00B63945" w:rsidP="00CB7CA4">
      <w:pPr>
        <w:jc w:val="both"/>
        <w:rPr>
          <w:sz w:val="28"/>
          <w:szCs w:val="28"/>
        </w:rPr>
      </w:pPr>
      <w:r w:rsidRPr="00FC4A3D">
        <w:rPr>
          <w:b/>
          <w:bCs/>
          <w:sz w:val="28"/>
          <w:szCs w:val="28"/>
        </w:rPr>
        <w:t xml:space="preserve">  </w:t>
      </w:r>
      <w:r w:rsidR="00606047" w:rsidRPr="00FC4A3D">
        <w:rPr>
          <w:sz w:val="28"/>
          <w:szCs w:val="28"/>
        </w:rPr>
        <w:t xml:space="preserve">                </w:t>
      </w:r>
    </w:p>
    <w:p w14:paraId="2A5B7937" w14:textId="57AF5C92" w:rsidR="00C52F7B" w:rsidRPr="00FC4A3D" w:rsidRDefault="00606047" w:rsidP="00CB7CA4">
      <w:pPr>
        <w:jc w:val="both"/>
        <w:rPr>
          <w:b/>
          <w:sz w:val="28"/>
          <w:szCs w:val="28"/>
        </w:rPr>
      </w:pPr>
      <w:r w:rsidRPr="00FC4A3D">
        <w:rPr>
          <w:b/>
          <w:sz w:val="28"/>
          <w:szCs w:val="28"/>
        </w:rPr>
        <w:lastRenderedPageBreak/>
        <w:t>5.2. Учебно – тематический план</w:t>
      </w:r>
    </w:p>
    <w:p w14:paraId="5A051E78" w14:textId="1A753323" w:rsidR="00C52F7B" w:rsidRDefault="00F95658" w:rsidP="00F95658">
      <w:pPr>
        <w:tabs>
          <w:tab w:val="right" w:pos="851"/>
        </w:tabs>
        <w:ind w:firstLine="709"/>
        <w:jc w:val="both"/>
        <w:rPr>
          <w:sz w:val="28"/>
          <w:szCs w:val="28"/>
        </w:rPr>
      </w:pPr>
      <w:r w:rsidRPr="00FC4A3D">
        <w:rPr>
          <w:sz w:val="28"/>
          <w:szCs w:val="28"/>
        </w:rPr>
        <w:t xml:space="preserve">                                                                                                               </w:t>
      </w:r>
      <w:r w:rsidR="00C52F7B" w:rsidRPr="00FC4A3D">
        <w:rPr>
          <w:sz w:val="28"/>
          <w:szCs w:val="28"/>
        </w:rPr>
        <w:t>Таблица</w:t>
      </w:r>
      <w:r w:rsidR="00C52F7B" w:rsidRPr="005532E3">
        <w:rPr>
          <w:sz w:val="28"/>
          <w:szCs w:val="28"/>
        </w:rPr>
        <w:t xml:space="preserve"> </w:t>
      </w:r>
      <w:r w:rsidR="00307F06">
        <w:rPr>
          <w:sz w:val="28"/>
          <w:szCs w:val="28"/>
        </w:rPr>
        <w:t>2</w:t>
      </w:r>
    </w:p>
    <w:p w14:paraId="49DE99EE" w14:textId="75C234FD" w:rsidR="00F74145" w:rsidRDefault="00F74145" w:rsidP="00F74145">
      <w:pPr>
        <w:tabs>
          <w:tab w:val="right" w:pos="851"/>
        </w:tabs>
        <w:ind w:firstLine="709"/>
        <w:jc w:val="both"/>
        <w:rPr>
          <w:sz w:val="28"/>
          <w:szCs w:val="28"/>
        </w:rPr>
      </w:pPr>
      <w:r>
        <w:rPr>
          <w:sz w:val="28"/>
          <w:szCs w:val="28"/>
        </w:rPr>
        <w:t xml:space="preserve">                                                                                                               </w:t>
      </w: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1925"/>
        <w:gridCol w:w="788"/>
        <w:gridCol w:w="1002"/>
        <w:gridCol w:w="1002"/>
        <w:gridCol w:w="1530"/>
        <w:gridCol w:w="2034"/>
        <w:gridCol w:w="1479"/>
      </w:tblGrid>
      <w:tr w:rsidR="00F74145" w14:paraId="1FEF3EF0" w14:textId="77777777" w:rsidTr="008E7DB3">
        <w:tc>
          <w:tcPr>
            <w:tcW w:w="255" w:type="pct"/>
            <w:vMerge w:val="restart"/>
            <w:tcBorders>
              <w:top w:val="single" w:sz="4" w:space="0" w:color="auto"/>
              <w:left w:val="single" w:sz="4" w:space="0" w:color="auto"/>
              <w:bottom w:val="single" w:sz="4" w:space="0" w:color="auto"/>
              <w:right w:val="single" w:sz="4" w:space="0" w:color="auto"/>
            </w:tcBorders>
            <w:hideMark/>
          </w:tcPr>
          <w:p w14:paraId="7BC40C8F" w14:textId="77777777" w:rsidR="00F74145" w:rsidRPr="00FC4A3D" w:rsidRDefault="00F74145" w:rsidP="00F74145">
            <w:pPr>
              <w:tabs>
                <w:tab w:val="right" w:pos="851"/>
              </w:tabs>
              <w:spacing w:line="276" w:lineRule="auto"/>
              <w:jc w:val="both"/>
              <w:rPr>
                <w:sz w:val="24"/>
                <w:szCs w:val="24"/>
                <w:lang w:eastAsia="en-US"/>
              </w:rPr>
            </w:pPr>
            <w:r w:rsidRPr="00FC4A3D">
              <w:rPr>
                <w:sz w:val="24"/>
                <w:szCs w:val="24"/>
                <w:lang w:eastAsia="en-US"/>
              </w:rPr>
              <w:t>№</w:t>
            </w:r>
          </w:p>
          <w:p w14:paraId="2B22C6A2" w14:textId="3677BA42" w:rsidR="00F74145" w:rsidRPr="00FC4A3D" w:rsidRDefault="00F74145" w:rsidP="00F74145">
            <w:pPr>
              <w:tabs>
                <w:tab w:val="right" w:pos="851"/>
              </w:tabs>
              <w:spacing w:line="276" w:lineRule="auto"/>
              <w:jc w:val="both"/>
              <w:rPr>
                <w:sz w:val="24"/>
                <w:szCs w:val="24"/>
                <w:lang w:eastAsia="en-US"/>
              </w:rPr>
            </w:pPr>
            <w:r w:rsidRPr="00FC4A3D">
              <w:rPr>
                <w:sz w:val="24"/>
                <w:szCs w:val="24"/>
                <w:lang w:eastAsia="en-US"/>
              </w:rPr>
              <w:t>п/п</w:t>
            </w:r>
          </w:p>
        </w:tc>
        <w:tc>
          <w:tcPr>
            <w:tcW w:w="936" w:type="pct"/>
            <w:vMerge w:val="restart"/>
            <w:tcBorders>
              <w:top w:val="single" w:sz="4" w:space="0" w:color="auto"/>
              <w:left w:val="single" w:sz="4" w:space="0" w:color="auto"/>
              <w:bottom w:val="single" w:sz="4" w:space="0" w:color="auto"/>
              <w:right w:val="single" w:sz="4" w:space="0" w:color="auto"/>
            </w:tcBorders>
            <w:hideMark/>
          </w:tcPr>
          <w:p w14:paraId="702AF1EA" w14:textId="77777777" w:rsidR="00F74145" w:rsidRPr="00FC4A3D" w:rsidRDefault="00F74145">
            <w:pPr>
              <w:tabs>
                <w:tab w:val="right" w:pos="851"/>
              </w:tabs>
              <w:spacing w:line="276" w:lineRule="auto"/>
              <w:jc w:val="both"/>
              <w:rPr>
                <w:sz w:val="24"/>
                <w:szCs w:val="24"/>
                <w:lang w:eastAsia="en-US"/>
              </w:rPr>
            </w:pPr>
            <w:r w:rsidRPr="00FC4A3D">
              <w:rPr>
                <w:b/>
                <w:sz w:val="24"/>
                <w:szCs w:val="24"/>
                <w:lang w:eastAsia="en-US"/>
              </w:rPr>
              <w:t>Наименование тем (разделов) дисциплины</w:t>
            </w:r>
          </w:p>
        </w:tc>
        <w:tc>
          <w:tcPr>
            <w:tcW w:w="3089" w:type="pct"/>
            <w:gridSpan w:val="5"/>
            <w:tcBorders>
              <w:top w:val="single" w:sz="4" w:space="0" w:color="auto"/>
              <w:left w:val="single" w:sz="4" w:space="0" w:color="auto"/>
              <w:bottom w:val="single" w:sz="4" w:space="0" w:color="auto"/>
              <w:right w:val="single" w:sz="4" w:space="0" w:color="auto"/>
            </w:tcBorders>
            <w:hideMark/>
          </w:tcPr>
          <w:p w14:paraId="3A8F9FA2" w14:textId="77777777" w:rsidR="00F74145" w:rsidRPr="00FC4A3D" w:rsidRDefault="00F74145">
            <w:pPr>
              <w:tabs>
                <w:tab w:val="right" w:pos="851"/>
              </w:tabs>
              <w:spacing w:line="276" w:lineRule="auto"/>
              <w:ind w:firstLine="709"/>
              <w:jc w:val="both"/>
              <w:rPr>
                <w:b/>
                <w:sz w:val="24"/>
                <w:szCs w:val="24"/>
                <w:lang w:eastAsia="en-US"/>
              </w:rPr>
            </w:pPr>
            <w:r w:rsidRPr="00FC4A3D">
              <w:rPr>
                <w:b/>
                <w:sz w:val="24"/>
                <w:szCs w:val="24"/>
                <w:lang w:eastAsia="en-US"/>
              </w:rPr>
              <w:t>Трудоемкость в часах</w:t>
            </w:r>
          </w:p>
        </w:tc>
        <w:tc>
          <w:tcPr>
            <w:tcW w:w="719" w:type="pct"/>
            <w:vMerge w:val="restart"/>
            <w:tcBorders>
              <w:top w:val="single" w:sz="4" w:space="0" w:color="auto"/>
              <w:left w:val="single" w:sz="4" w:space="0" w:color="auto"/>
              <w:bottom w:val="single" w:sz="4" w:space="0" w:color="auto"/>
              <w:right w:val="single" w:sz="4" w:space="0" w:color="auto"/>
            </w:tcBorders>
            <w:hideMark/>
          </w:tcPr>
          <w:p w14:paraId="32EBECFC" w14:textId="77777777" w:rsidR="00F74145" w:rsidRPr="00FC4A3D" w:rsidRDefault="00F74145">
            <w:pPr>
              <w:tabs>
                <w:tab w:val="right" w:pos="851"/>
              </w:tabs>
              <w:spacing w:line="276" w:lineRule="auto"/>
              <w:jc w:val="both"/>
              <w:rPr>
                <w:b/>
                <w:sz w:val="24"/>
                <w:szCs w:val="24"/>
                <w:lang w:eastAsia="en-US"/>
              </w:rPr>
            </w:pPr>
            <w:r w:rsidRPr="00FC4A3D">
              <w:rPr>
                <w:b/>
                <w:sz w:val="24"/>
                <w:szCs w:val="24"/>
                <w:lang w:eastAsia="en-US"/>
              </w:rPr>
              <w:t>Формы текущего контроля успеваемости</w:t>
            </w:r>
          </w:p>
        </w:tc>
      </w:tr>
      <w:tr w:rsidR="00F74145" w14:paraId="610AB4AC" w14:textId="77777777" w:rsidTr="008E7DB3">
        <w:tc>
          <w:tcPr>
            <w:tcW w:w="255" w:type="pct"/>
            <w:vMerge/>
            <w:tcBorders>
              <w:top w:val="single" w:sz="4" w:space="0" w:color="auto"/>
              <w:left w:val="single" w:sz="4" w:space="0" w:color="auto"/>
              <w:bottom w:val="single" w:sz="4" w:space="0" w:color="auto"/>
              <w:right w:val="single" w:sz="4" w:space="0" w:color="auto"/>
            </w:tcBorders>
            <w:vAlign w:val="center"/>
            <w:hideMark/>
          </w:tcPr>
          <w:p w14:paraId="384E4A4A" w14:textId="77777777" w:rsidR="00F74145" w:rsidRPr="00FC4A3D" w:rsidRDefault="00F74145">
            <w:pPr>
              <w:widowControl/>
              <w:autoSpaceDE/>
              <w:autoSpaceDN/>
              <w:adjustRightInd/>
              <w:spacing w:line="276" w:lineRule="auto"/>
              <w:rPr>
                <w:sz w:val="24"/>
                <w:szCs w:val="24"/>
                <w:lang w:eastAsia="en-US"/>
              </w:rPr>
            </w:pPr>
          </w:p>
        </w:tc>
        <w:tc>
          <w:tcPr>
            <w:tcW w:w="936" w:type="pct"/>
            <w:vMerge/>
            <w:tcBorders>
              <w:top w:val="single" w:sz="4" w:space="0" w:color="auto"/>
              <w:left w:val="single" w:sz="4" w:space="0" w:color="auto"/>
              <w:bottom w:val="single" w:sz="4" w:space="0" w:color="auto"/>
              <w:right w:val="single" w:sz="4" w:space="0" w:color="auto"/>
            </w:tcBorders>
            <w:vAlign w:val="center"/>
            <w:hideMark/>
          </w:tcPr>
          <w:p w14:paraId="2E84CF34" w14:textId="77777777" w:rsidR="00F74145" w:rsidRPr="00FC4A3D" w:rsidRDefault="00F74145">
            <w:pPr>
              <w:widowControl/>
              <w:autoSpaceDE/>
              <w:autoSpaceDN/>
              <w:adjustRightInd/>
              <w:spacing w:line="276" w:lineRule="auto"/>
              <w:rPr>
                <w:sz w:val="24"/>
                <w:szCs w:val="24"/>
                <w:lang w:eastAsia="en-US"/>
              </w:rPr>
            </w:pPr>
          </w:p>
        </w:tc>
        <w:tc>
          <w:tcPr>
            <w:tcW w:w="383" w:type="pct"/>
            <w:vMerge w:val="restart"/>
            <w:tcBorders>
              <w:top w:val="single" w:sz="4" w:space="0" w:color="auto"/>
              <w:left w:val="single" w:sz="4" w:space="0" w:color="auto"/>
              <w:bottom w:val="single" w:sz="4" w:space="0" w:color="auto"/>
              <w:right w:val="single" w:sz="4" w:space="0" w:color="auto"/>
            </w:tcBorders>
            <w:hideMark/>
          </w:tcPr>
          <w:p w14:paraId="380DBAF5" w14:textId="77777777" w:rsidR="00F74145" w:rsidRPr="00FC4A3D" w:rsidRDefault="00F74145">
            <w:pPr>
              <w:tabs>
                <w:tab w:val="right" w:pos="851"/>
              </w:tabs>
              <w:spacing w:line="276" w:lineRule="auto"/>
              <w:jc w:val="both"/>
              <w:rPr>
                <w:b/>
                <w:sz w:val="24"/>
                <w:szCs w:val="24"/>
                <w:lang w:eastAsia="en-US"/>
              </w:rPr>
            </w:pPr>
            <w:r w:rsidRPr="00FC4A3D">
              <w:rPr>
                <w:b/>
                <w:sz w:val="24"/>
                <w:szCs w:val="24"/>
                <w:lang w:eastAsia="en-US"/>
              </w:rPr>
              <w:t>Всего</w:t>
            </w:r>
          </w:p>
        </w:tc>
        <w:tc>
          <w:tcPr>
            <w:tcW w:w="1717" w:type="pct"/>
            <w:gridSpan w:val="3"/>
            <w:tcBorders>
              <w:top w:val="single" w:sz="4" w:space="0" w:color="auto"/>
              <w:left w:val="single" w:sz="4" w:space="0" w:color="auto"/>
              <w:bottom w:val="single" w:sz="4" w:space="0" w:color="auto"/>
              <w:right w:val="single" w:sz="4" w:space="0" w:color="auto"/>
            </w:tcBorders>
            <w:hideMark/>
          </w:tcPr>
          <w:p w14:paraId="01CA2445" w14:textId="77777777" w:rsidR="00F74145" w:rsidRPr="00FC4A3D" w:rsidRDefault="00F74145">
            <w:pPr>
              <w:tabs>
                <w:tab w:val="right" w:pos="851"/>
              </w:tabs>
              <w:spacing w:line="276" w:lineRule="auto"/>
              <w:ind w:firstLine="709"/>
              <w:jc w:val="both"/>
              <w:rPr>
                <w:b/>
                <w:sz w:val="24"/>
                <w:szCs w:val="24"/>
                <w:lang w:eastAsia="en-US"/>
              </w:rPr>
            </w:pPr>
            <w:r w:rsidRPr="00FC4A3D">
              <w:rPr>
                <w:b/>
                <w:sz w:val="24"/>
                <w:szCs w:val="24"/>
                <w:lang w:eastAsia="en-US"/>
              </w:rPr>
              <w:t>Контактная работа - Аудиторная работа</w:t>
            </w:r>
          </w:p>
        </w:tc>
        <w:tc>
          <w:tcPr>
            <w:tcW w:w="989" w:type="pct"/>
            <w:vMerge w:val="restart"/>
            <w:tcBorders>
              <w:top w:val="single" w:sz="4" w:space="0" w:color="auto"/>
              <w:left w:val="single" w:sz="4" w:space="0" w:color="auto"/>
              <w:bottom w:val="single" w:sz="4" w:space="0" w:color="auto"/>
              <w:right w:val="single" w:sz="4" w:space="0" w:color="auto"/>
            </w:tcBorders>
            <w:hideMark/>
          </w:tcPr>
          <w:p w14:paraId="42DE27AF" w14:textId="77777777" w:rsidR="00F74145" w:rsidRPr="00FC4A3D" w:rsidRDefault="00F74145">
            <w:pPr>
              <w:tabs>
                <w:tab w:val="right" w:pos="851"/>
              </w:tabs>
              <w:spacing w:line="276" w:lineRule="auto"/>
              <w:jc w:val="both"/>
              <w:rPr>
                <w:sz w:val="24"/>
                <w:szCs w:val="24"/>
                <w:lang w:eastAsia="en-US"/>
              </w:rPr>
            </w:pPr>
            <w:r w:rsidRPr="00FC4A3D">
              <w:rPr>
                <w:b/>
                <w:sz w:val="24"/>
                <w:szCs w:val="24"/>
                <w:lang w:eastAsia="en-US"/>
              </w:rPr>
              <w:t>Самостоятельная работа</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5FA53C64" w14:textId="77777777" w:rsidR="00F74145" w:rsidRPr="00FC4A3D" w:rsidRDefault="00F74145">
            <w:pPr>
              <w:widowControl/>
              <w:autoSpaceDE/>
              <w:autoSpaceDN/>
              <w:adjustRightInd/>
              <w:spacing w:line="276" w:lineRule="auto"/>
              <w:rPr>
                <w:b/>
                <w:sz w:val="24"/>
                <w:szCs w:val="24"/>
                <w:lang w:eastAsia="en-US"/>
              </w:rPr>
            </w:pPr>
          </w:p>
        </w:tc>
      </w:tr>
      <w:tr w:rsidR="00F74145" w14:paraId="59755C4B" w14:textId="77777777" w:rsidTr="008E7DB3">
        <w:tc>
          <w:tcPr>
            <w:tcW w:w="255" w:type="pct"/>
            <w:vMerge/>
            <w:tcBorders>
              <w:top w:val="single" w:sz="4" w:space="0" w:color="auto"/>
              <w:left w:val="single" w:sz="4" w:space="0" w:color="auto"/>
              <w:bottom w:val="single" w:sz="4" w:space="0" w:color="auto"/>
              <w:right w:val="single" w:sz="4" w:space="0" w:color="auto"/>
            </w:tcBorders>
            <w:vAlign w:val="center"/>
            <w:hideMark/>
          </w:tcPr>
          <w:p w14:paraId="72C21D59" w14:textId="77777777" w:rsidR="00F74145" w:rsidRPr="00FC4A3D" w:rsidRDefault="00F74145">
            <w:pPr>
              <w:widowControl/>
              <w:autoSpaceDE/>
              <w:autoSpaceDN/>
              <w:adjustRightInd/>
              <w:spacing w:line="276" w:lineRule="auto"/>
              <w:rPr>
                <w:sz w:val="24"/>
                <w:szCs w:val="24"/>
                <w:lang w:eastAsia="en-US"/>
              </w:rPr>
            </w:pPr>
          </w:p>
        </w:tc>
        <w:tc>
          <w:tcPr>
            <w:tcW w:w="936" w:type="pct"/>
            <w:vMerge/>
            <w:tcBorders>
              <w:top w:val="single" w:sz="4" w:space="0" w:color="auto"/>
              <w:left w:val="single" w:sz="4" w:space="0" w:color="auto"/>
              <w:bottom w:val="single" w:sz="4" w:space="0" w:color="auto"/>
              <w:right w:val="single" w:sz="4" w:space="0" w:color="auto"/>
            </w:tcBorders>
            <w:vAlign w:val="center"/>
            <w:hideMark/>
          </w:tcPr>
          <w:p w14:paraId="1BECCAA2" w14:textId="77777777" w:rsidR="00F74145" w:rsidRPr="00FC4A3D" w:rsidRDefault="00F74145">
            <w:pPr>
              <w:widowControl/>
              <w:autoSpaceDE/>
              <w:autoSpaceDN/>
              <w:adjustRightInd/>
              <w:spacing w:line="276" w:lineRule="auto"/>
              <w:rPr>
                <w:sz w:val="24"/>
                <w:szCs w:val="24"/>
                <w:lang w:eastAsia="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6266085" w14:textId="77777777" w:rsidR="00F74145" w:rsidRPr="00FC4A3D" w:rsidRDefault="00F74145">
            <w:pPr>
              <w:widowControl/>
              <w:autoSpaceDE/>
              <w:autoSpaceDN/>
              <w:adjustRightInd/>
              <w:spacing w:line="276" w:lineRule="auto"/>
              <w:rPr>
                <w:b/>
                <w:sz w:val="24"/>
                <w:szCs w:val="24"/>
                <w:lang w:eastAsia="en-US"/>
              </w:rPr>
            </w:pPr>
          </w:p>
        </w:tc>
        <w:tc>
          <w:tcPr>
            <w:tcW w:w="487" w:type="pct"/>
            <w:tcBorders>
              <w:top w:val="single" w:sz="4" w:space="0" w:color="auto"/>
              <w:left w:val="single" w:sz="4" w:space="0" w:color="auto"/>
              <w:bottom w:val="single" w:sz="4" w:space="0" w:color="auto"/>
              <w:right w:val="single" w:sz="4" w:space="0" w:color="auto"/>
            </w:tcBorders>
            <w:hideMark/>
          </w:tcPr>
          <w:p w14:paraId="6951CCF1" w14:textId="77777777" w:rsidR="00F74145" w:rsidRPr="00FC4A3D" w:rsidRDefault="00F74145">
            <w:pPr>
              <w:tabs>
                <w:tab w:val="right" w:pos="851"/>
              </w:tabs>
              <w:spacing w:line="276" w:lineRule="auto"/>
              <w:jc w:val="both"/>
              <w:rPr>
                <w:sz w:val="24"/>
                <w:szCs w:val="24"/>
                <w:lang w:eastAsia="en-US"/>
              </w:rPr>
            </w:pPr>
            <w:r w:rsidRPr="00FC4A3D">
              <w:rPr>
                <w:sz w:val="24"/>
                <w:szCs w:val="24"/>
                <w:lang w:eastAsia="en-US"/>
              </w:rPr>
              <w:t>Общая, в т.ч.:</w:t>
            </w:r>
          </w:p>
        </w:tc>
        <w:tc>
          <w:tcPr>
            <w:tcW w:w="487" w:type="pct"/>
            <w:tcBorders>
              <w:top w:val="single" w:sz="4" w:space="0" w:color="auto"/>
              <w:left w:val="single" w:sz="4" w:space="0" w:color="auto"/>
              <w:bottom w:val="single" w:sz="4" w:space="0" w:color="auto"/>
              <w:right w:val="single" w:sz="4" w:space="0" w:color="auto"/>
            </w:tcBorders>
            <w:hideMark/>
          </w:tcPr>
          <w:p w14:paraId="023038B5" w14:textId="77777777" w:rsidR="00F74145" w:rsidRPr="00FC4A3D" w:rsidRDefault="00F74145">
            <w:pPr>
              <w:tabs>
                <w:tab w:val="right" w:pos="851"/>
              </w:tabs>
              <w:spacing w:line="276" w:lineRule="auto"/>
              <w:jc w:val="both"/>
              <w:rPr>
                <w:sz w:val="24"/>
                <w:szCs w:val="24"/>
                <w:lang w:eastAsia="en-US"/>
              </w:rPr>
            </w:pPr>
            <w:r w:rsidRPr="00FC4A3D">
              <w:rPr>
                <w:sz w:val="24"/>
                <w:szCs w:val="24"/>
                <w:lang w:eastAsia="en-US"/>
              </w:rPr>
              <w:t>Лекции</w:t>
            </w:r>
          </w:p>
        </w:tc>
        <w:tc>
          <w:tcPr>
            <w:tcW w:w="744" w:type="pct"/>
            <w:tcBorders>
              <w:top w:val="single" w:sz="4" w:space="0" w:color="auto"/>
              <w:left w:val="single" w:sz="4" w:space="0" w:color="auto"/>
              <w:bottom w:val="single" w:sz="4" w:space="0" w:color="auto"/>
              <w:right w:val="single" w:sz="4" w:space="0" w:color="auto"/>
            </w:tcBorders>
          </w:tcPr>
          <w:p w14:paraId="7C7A97F0" w14:textId="78848757" w:rsidR="00F74145" w:rsidRPr="00FC4A3D" w:rsidRDefault="00F74145" w:rsidP="008E7DB3">
            <w:pPr>
              <w:tabs>
                <w:tab w:val="right" w:pos="851"/>
              </w:tabs>
              <w:spacing w:line="276" w:lineRule="auto"/>
              <w:jc w:val="both"/>
              <w:rPr>
                <w:sz w:val="24"/>
                <w:szCs w:val="24"/>
                <w:lang w:eastAsia="en-US"/>
              </w:rPr>
            </w:pPr>
            <w:r w:rsidRPr="00FC4A3D">
              <w:rPr>
                <w:sz w:val="24"/>
                <w:szCs w:val="24"/>
                <w:lang w:eastAsia="en-US"/>
              </w:rPr>
              <w:t>Семинары, практические занятия</w:t>
            </w:r>
          </w:p>
        </w:tc>
        <w:tc>
          <w:tcPr>
            <w:tcW w:w="989" w:type="pct"/>
            <w:vMerge/>
            <w:tcBorders>
              <w:top w:val="single" w:sz="4" w:space="0" w:color="auto"/>
              <w:left w:val="single" w:sz="4" w:space="0" w:color="auto"/>
              <w:bottom w:val="single" w:sz="4" w:space="0" w:color="auto"/>
              <w:right w:val="single" w:sz="4" w:space="0" w:color="auto"/>
            </w:tcBorders>
            <w:vAlign w:val="center"/>
            <w:hideMark/>
          </w:tcPr>
          <w:p w14:paraId="0623D88A" w14:textId="77777777" w:rsidR="00F74145" w:rsidRPr="00FC4A3D" w:rsidRDefault="00F74145">
            <w:pPr>
              <w:widowControl/>
              <w:autoSpaceDE/>
              <w:autoSpaceDN/>
              <w:adjustRightInd/>
              <w:spacing w:line="276" w:lineRule="auto"/>
              <w:rPr>
                <w:sz w:val="24"/>
                <w:szCs w:val="24"/>
                <w:lang w:eastAsia="en-US"/>
              </w:rPr>
            </w:pP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2836CD79" w14:textId="77777777" w:rsidR="00F74145" w:rsidRPr="00FC4A3D" w:rsidRDefault="00F74145">
            <w:pPr>
              <w:widowControl/>
              <w:autoSpaceDE/>
              <w:autoSpaceDN/>
              <w:adjustRightInd/>
              <w:spacing w:line="276" w:lineRule="auto"/>
              <w:rPr>
                <w:b/>
                <w:sz w:val="24"/>
                <w:szCs w:val="24"/>
                <w:lang w:eastAsia="en-US"/>
              </w:rPr>
            </w:pPr>
          </w:p>
        </w:tc>
      </w:tr>
      <w:tr w:rsidR="00F74145" w14:paraId="26372594" w14:textId="77777777" w:rsidTr="008E7DB3">
        <w:tc>
          <w:tcPr>
            <w:tcW w:w="255" w:type="pct"/>
            <w:tcBorders>
              <w:top w:val="single" w:sz="4" w:space="0" w:color="auto"/>
              <w:left w:val="single" w:sz="4" w:space="0" w:color="auto"/>
              <w:bottom w:val="single" w:sz="4" w:space="0" w:color="auto"/>
              <w:right w:val="single" w:sz="4" w:space="0" w:color="auto"/>
            </w:tcBorders>
            <w:hideMark/>
          </w:tcPr>
          <w:p w14:paraId="06629213" w14:textId="03BE72A5" w:rsidR="00F74145" w:rsidRPr="00FC4A3D" w:rsidRDefault="00F74145" w:rsidP="00F74145">
            <w:pPr>
              <w:tabs>
                <w:tab w:val="right" w:pos="851"/>
              </w:tabs>
              <w:spacing w:line="276" w:lineRule="auto"/>
              <w:jc w:val="both"/>
              <w:rPr>
                <w:sz w:val="24"/>
                <w:szCs w:val="24"/>
                <w:lang w:eastAsia="en-US"/>
              </w:rPr>
            </w:pPr>
            <w:r w:rsidRPr="00FC4A3D">
              <w:rPr>
                <w:sz w:val="24"/>
                <w:szCs w:val="24"/>
                <w:lang w:eastAsia="en-US"/>
              </w:rPr>
              <w:t>1</w:t>
            </w:r>
          </w:p>
        </w:tc>
        <w:tc>
          <w:tcPr>
            <w:tcW w:w="936" w:type="pct"/>
            <w:tcBorders>
              <w:top w:val="single" w:sz="4" w:space="0" w:color="auto"/>
              <w:left w:val="single" w:sz="4" w:space="0" w:color="auto"/>
              <w:bottom w:val="single" w:sz="4" w:space="0" w:color="auto"/>
              <w:right w:val="single" w:sz="4" w:space="0" w:color="auto"/>
            </w:tcBorders>
          </w:tcPr>
          <w:p w14:paraId="76617147" w14:textId="004AEF00" w:rsidR="00F74145" w:rsidRPr="00FC4A3D" w:rsidRDefault="00F74145" w:rsidP="00F74145">
            <w:pPr>
              <w:spacing w:line="276" w:lineRule="auto"/>
              <w:jc w:val="both"/>
              <w:rPr>
                <w:sz w:val="24"/>
                <w:szCs w:val="24"/>
                <w:lang w:eastAsia="en-US"/>
              </w:rPr>
            </w:pPr>
            <w:r w:rsidRPr="00FC4A3D">
              <w:rPr>
                <w:sz w:val="24"/>
                <w:szCs w:val="24"/>
                <w:lang w:eastAsia="en-US"/>
              </w:rPr>
              <w:t xml:space="preserve">Тема1.  </w:t>
            </w:r>
            <w:r w:rsidRPr="00FC4A3D">
              <w:rPr>
                <w:sz w:val="24"/>
                <w:szCs w:val="24"/>
              </w:rPr>
              <w:t xml:space="preserve">Международно-правовой статус Евразийского экономического союза и Всемирной торговой организации.  </w:t>
            </w:r>
          </w:p>
        </w:tc>
        <w:tc>
          <w:tcPr>
            <w:tcW w:w="383" w:type="pct"/>
            <w:tcBorders>
              <w:top w:val="single" w:sz="4" w:space="0" w:color="auto"/>
              <w:left w:val="single" w:sz="4" w:space="0" w:color="auto"/>
              <w:bottom w:val="single" w:sz="4" w:space="0" w:color="auto"/>
              <w:right w:val="single" w:sz="4" w:space="0" w:color="auto"/>
            </w:tcBorders>
            <w:hideMark/>
          </w:tcPr>
          <w:p w14:paraId="1343A396" w14:textId="6AB515A5" w:rsidR="00F74145" w:rsidRPr="00FC4A3D" w:rsidRDefault="00A2394D">
            <w:pPr>
              <w:tabs>
                <w:tab w:val="right" w:pos="851"/>
              </w:tabs>
              <w:spacing w:line="276" w:lineRule="auto"/>
              <w:jc w:val="center"/>
              <w:rPr>
                <w:sz w:val="24"/>
                <w:szCs w:val="24"/>
                <w:lang w:eastAsia="en-US"/>
              </w:rPr>
            </w:pPr>
            <w:r w:rsidRPr="00FC4A3D">
              <w:rPr>
                <w:sz w:val="24"/>
                <w:szCs w:val="24"/>
                <w:lang w:eastAsia="en-US"/>
              </w:rPr>
              <w:t>37</w:t>
            </w:r>
          </w:p>
        </w:tc>
        <w:tc>
          <w:tcPr>
            <w:tcW w:w="487" w:type="pct"/>
            <w:tcBorders>
              <w:top w:val="single" w:sz="4" w:space="0" w:color="auto"/>
              <w:left w:val="single" w:sz="4" w:space="0" w:color="auto"/>
              <w:bottom w:val="single" w:sz="4" w:space="0" w:color="auto"/>
              <w:right w:val="single" w:sz="4" w:space="0" w:color="auto"/>
            </w:tcBorders>
            <w:hideMark/>
          </w:tcPr>
          <w:p w14:paraId="24E76F76" w14:textId="5FBB8153" w:rsidR="00F74145" w:rsidRPr="00FC4A3D" w:rsidRDefault="00F74145">
            <w:pPr>
              <w:tabs>
                <w:tab w:val="right" w:pos="851"/>
              </w:tabs>
              <w:spacing w:line="276" w:lineRule="auto"/>
              <w:ind w:firstLine="709"/>
              <w:jc w:val="both"/>
              <w:rPr>
                <w:sz w:val="24"/>
                <w:szCs w:val="24"/>
                <w:lang w:eastAsia="en-US"/>
              </w:rPr>
            </w:pPr>
            <w:r w:rsidRPr="00FC4A3D">
              <w:rPr>
                <w:sz w:val="24"/>
                <w:szCs w:val="24"/>
                <w:lang w:eastAsia="en-US"/>
              </w:rPr>
              <w:t>7</w:t>
            </w:r>
          </w:p>
        </w:tc>
        <w:tc>
          <w:tcPr>
            <w:tcW w:w="487" w:type="pct"/>
            <w:tcBorders>
              <w:top w:val="single" w:sz="4" w:space="0" w:color="auto"/>
              <w:left w:val="single" w:sz="4" w:space="0" w:color="auto"/>
              <w:bottom w:val="single" w:sz="4" w:space="0" w:color="auto"/>
              <w:right w:val="single" w:sz="4" w:space="0" w:color="auto"/>
            </w:tcBorders>
            <w:hideMark/>
          </w:tcPr>
          <w:p w14:paraId="5DABBDA9" w14:textId="6DCDADCB" w:rsidR="00F74145" w:rsidRPr="00FC4A3D" w:rsidRDefault="00F74145">
            <w:pPr>
              <w:tabs>
                <w:tab w:val="right" w:pos="851"/>
              </w:tabs>
              <w:spacing w:line="276" w:lineRule="auto"/>
              <w:ind w:firstLine="709"/>
              <w:jc w:val="both"/>
              <w:rPr>
                <w:sz w:val="24"/>
                <w:szCs w:val="24"/>
                <w:lang w:eastAsia="en-US"/>
              </w:rPr>
            </w:pPr>
            <w:r w:rsidRPr="00FC4A3D">
              <w:rPr>
                <w:sz w:val="24"/>
                <w:szCs w:val="24"/>
                <w:lang w:eastAsia="en-US"/>
              </w:rPr>
              <w:t>2</w:t>
            </w:r>
          </w:p>
        </w:tc>
        <w:tc>
          <w:tcPr>
            <w:tcW w:w="744" w:type="pct"/>
            <w:tcBorders>
              <w:top w:val="single" w:sz="4" w:space="0" w:color="auto"/>
              <w:left w:val="single" w:sz="4" w:space="0" w:color="auto"/>
              <w:bottom w:val="single" w:sz="4" w:space="0" w:color="auto"/>
              <w:right w:val="single" w:sz="4" w:space="0" w:color="auto"/>
            </w:tcBorders>
            <w:hideMark/>
          </w:tcPr>
          <w:p w14:paraId="2097D44A" w14:textId="0CE3FD7A" w:rsidR="00F74145" w:rsidRPr="00FC4A3D" w:rsidRDefault="00F74145">
            <w:pPr>
              <w:tabs>
                <w:tab w:val="right" w:pos="851"/>
              </w:tabs>
              <w:spacing w:line="276" w:lineRule="auto"/>
              <w:ind w:firstLine="709"/>
              <w:jc w:val="both"/>
              <w:rPr>
                <w:sz w:val="24"/>
                <w:szCs w:val="24"/>
                <w:lang w:eastAsia="en-US"/>
              </w:rPr>
            </w:pPr>
            <w:r w:rsidRPr="00FC4A3D">
              <w:rPr>
                <w:sz w:val="24"/>
                <w:szCs w:val="24"/>
                <w:lang w:eastAsia="en-US"/>
              </w:rPr>
              <w:t>5</w:t>
            </w:r>
          </w:p>
        </w:tc>
        <w:tc>
          <w:tcPr>
            <w:tcW w:w="989" w:type="pct"/>
            <w:tcBorders>
              <w:top w:val="single" w:sz="4" w:space="0" w:color="auto"/>
              <w:left w:val="single" w:sz="4" w:space="0" w:color="auto"/>
              <w:bottom w:val="single" w:sz="4" w:space="0" w:color="auto"/>
              <w:right w:val="single" w:sz="4" w:space="0" w:color="auto"/>
            </w:tcBorders>
            <w:hideMark/>
          </w:tcPr>
          <w:p w14:paraId="7BB7D0D4" w14:textId="6D39CEDC" w:rsidR="00F74145" w:rsidRPr="00FC4A3D" w:rsidRDefault="00A2394D">
            <w:pPr>
              <w:tabs>
                <w:tab w:val="right" w:pos="851"/>
              </w:tabs>
              <w:spacing w:line="276" w:lineRule="auto"/>
              <w:jc w:val="center"/>
              <w:rPr>
                <w:sz w:val="24"/>
                <w:szCs w:val="24"/>
                <w:lang w:eastAsia="en-US"/>
              </w:rPr>
            </w:pPr>
            <w:r w:rsidRPr="00FC4A3D">
              <w:rPr>
                <w:sz w:val="24"/>
                <w:szCs w:val="24"/>
                <w:lang w:eastAsia="en-US"/>
              </w:rPr>
              <w:t>30</w:t>
            </w:r>
          </w:p>
        </w:tc>
        <w:tc>
          <w:tcPr>
            <w:tcW w:w="719" w:type="pct"/>
            <w:tcBorders>
              <w:top w:val="single" w:sz="4" w:space="0" w:color="auto"/>
              <w:left w:val="single" w:sz="4" w:space="0" w:color="auto"/>
              <w:bottom w:val="single" w:sz="4" w:space="0" w:color="auto"/>
              <w:right w:val="single" w:sz="4" w:space="0" w:color="auto"/>
            </w:tcBorders>
            <w:hideMark/>
          </w:tcPr>
          <w:p w14:paraId="55D34CD3" w14:textId="77777777" w:rsidR="00F74145" w:rsidRPr="00FC4A3D" w:rsidRDefault="00F74145">
            <w:pPr>
              <w:tabs>
                <w:tab w:val="right" w:pos="851"/>
              </w:tabs>
              <w:spacing w:line="276" w:lineRule="auto"/>
              <w:jc w:val="both"/>
              <w:rPr>
                <w:sz w:val="24"/>
                <w:szCs w:val="24"/>
                <w:lang w:eastAsia="en-US"/>
              </w:rPr>
            </w:pPr>
            <w:r w:rsidRPr="00FC4A3D">
              <w:rPr>
                <w:sz w:val="24"/>
                <w:szCs w:val="24"/>
                <w:lang w:eastAsia="en-US"/>
              </w:rPr>
              <w:t>Опрос, дискуссия на семинаре, обсуждение научных докладов, решение тестов, решение кейсов, ситуационных задач</w:t>
            </w:r>
          </w:p>
        </w:tc>
      </w:tr>
      <w:tr w:rsidR="00F74145" w14:paraId="6CBDC02A" w14:textId="77777777" w:rsidTr="008E7DB3">
        <w:tc>
          <w:tcPr>
            <w:tcW w:w="255" w:type="pct"/>
            <w:tcBorders>
              <w:top w:val="single" w:sz="4" w:space="0" w:color="auto"/>
              <w:left w:val="single" w:sz="4" w:space="0" w:color="auto"/>
              <w:bottom w:val="single" w:sz="4" w:space="0" w:color="auto"/>
              <w:right w:val="single" w:sz="4" w:space="0" w:color="auto"/>
            </w:tcBorders>
            <w:hideMark/>
          </w:tcPr>
          <w:p w14:paraId="2CA959F6" w14:textId="2E801108" w:rsidR="00F74145" w:rsidRPr="00FC4A3D" w:rsidRDefault="00F74145" w:rsidP="00F74145">
            <w:pPr>
              <w:tabs>
                <w:tab w:val="right" w:pos="851"/>
              </w:tabs>
              <w:spacing w:line="276" w:lineRule="auto"/>
              <w:jc w:val="both"/>
              <w:rPr>
                <w:sz w:val="24"/>
                <w:szCs w:val="24"/>
                <w:lang w:eastAsia="en-US"/>
              </w:rPr>
            </w:pPr>
            <w:r w:rsidRPr="00FC4A3D">
              <w:rPr>
                <w:sz w:val="24"/>
                <w:szCs w:val="24"/>
                <w:lang w:eastAsia="en-US"/>
              </w:rPr>
              <w:t>2</w:t>
            </w:r>
          </w:p>
        </w:tc>
        <w:tc>
          <w:tcPr>
            <w:tcW w:w="936" w:type="pct"/>
            <w:tcBorders>
              <w:top w:val="single" w:sz="4" w:space="0" w:color="auto"/>
              <w:left w:val="single" w:sz="4" w:space="0" w:color="auto"/>
              <w:bottom w:val="single" w:sz="4" w:space="0" w:color="auto"/>
              <w:right w:val="single" w:sz="4" w:space="0" w:color="auto"/>
            </w:tcBorders>
            <w:hideMark/>
          </w:tcPr>
          <w:p w14:paraId="77ECF8DF" w14:textId="079F67C2" w:rsidR="00F74145" w:rsidRPr="00FC4A3D" w:rsidRDefault="00F74145" w:rsidP="00F74145">
            <w:pPr>
              <w:spacing w:line="276" w:lineRule="auto"/>
              <w:jc w:val="both"/>
              <w:rPr>
                <w:sz w:val="24"/>
                <w:szCs w:val="24"/>
                <w:lang w:eastAsia="en-US"/>
              </w:rPr>
            </w:pPr>
            <w:r w:rsidRPr="00FC4A3D">
              <w:rPr>
                <w:bCs/>
                <w:sz w:val="24"/>
                <w:szCs w:val="24"/>
                <w:lang w:eastAsia="en-US"/>
              </w:rPr>
              <w:t xml:space="preserve">Тема2. </w:t>
            </w:r>
            <w:r w:rsidRPr="00FC4A3D">
              <w:rPr>
                <w:sz w:val="24"/>
                <w:szCs w:val="24"/>
              </w:rPr>
              <w:t>Формирования и применения системы таможенных платежей в Евразийском экономическом союзе и Всемирной торговой организации.</w:t>
            </w:r>
          </w:p>
          <w:p w14:paraId="5914804A" w14:textId="021A3C12" w:rsidR="00F74145" w:rsidRPr="00FC4A3D" w:rsidRDefault="00F74145">
            <w:pPr>
              <w:tabs>
                <w:tab w:val="right" w:pos="851"/>
              </w:tabs>
              <w:spacing w:line="276" w:lineRule="auto"/>
              <w:jc w:val="both"/>
              <w:rPr>
                <w:sz w:val="24"/>
                <w:szCs w:val="24"/>
                <w:lang w:eastAsia="en-US"/>
              </w:rPr>
            </w:pPr>
          </w:p>
        </w:tc>
        <w:tc>
          <w:tcPr>
            <w:tcW w:w="383" w:type="pct"/>
            <w:tcBorders>
              <w:top w:val="single" w:sz="4" w:space="0" w:color="auto"/>
              <w:left w:val="single" w:sz="4" w:space="0" w:color="auto"/>
              <w:bottom w:val="single" w:sz="4" w:space="0" w:color="auto"/>
              <w:right w:val="single" w:sz="4" w:space="0" w:color="auto"/>
            </w:tcBorders>
            <w:hideMark/>
          </w:tcPr>
          <w:p w14:paraId="028A8BB3" w14:textId="60C3D14B" w:rsidR="00F74145" w:rsidRPr="00FC4A3D" w:rsidRDefault="00A2394D">
            <w:pPr>
              <w:tabs>
                <w:tab w:val="right" w:pos="851"/>
              </w:tabs>
              <w:spacing w:line="276" w:lineRule="auto"/>
              <w:jc w:val="center"/>
              <w:rPr>
                <w:sz w:val="24"/>
                <w:szCs w:val="24"/>
                <w:lang w:eastAsia="en-US"/>
              </w:rPr>
            </w:pPr>
            <w:r w:rsidRPr="00FC4A3D">
              <w:rPr>
                <w:sz w:val="24"/>
                <w:szCs w:val="24"/>
                <w:lang w:eastAsia="en-US"/>
              </w:rPr>
              <w:t>37</w:t>
            </w:r>
          </w:p>
        </w:tc>
        <w:tc>
          <w:tcPr>
            <w:tcW w:w="487" w:type="pct"/>
            <w:tcBorders>
              <w:top w:val="single" w:sz="4" w:space="0" w:color="auto"/>
              <w:left w:val="single" w:sz="4" w:space="0" w:color="auto"/>
              <w:bottom w:val="single" w:sz="4" w:space="0" w:color="auto"/>
              <w:right w:val="single" w:sz="4" w:space="0" w:color="auto"/>
            </w:tcBorders>
            <w:hideMark/>
          </w:tcPr>
          <w:p w14:paraId="181E0C53" w14:textId="0D3A5E1A" w:rsidR="00F74145" w:rsidRPr="00FC4A3D" w:rsidRDefault="00F74145">
            <w:pPr>
              <w:tabs>
                <w:tab w:val="right" w:pos="851"/>
              </w:tabs>
              <w:spacing w:line="276" w:lineRule="auto"/>
              <w:ind w:firstLine="709"/>
              <w:jc w:val="both"/>
              <w:rPr>
                <w:sz w:val="24"/>
                <w:szCs w:val="24"/>
                <w:lang w:eastAsia="en-US"/>
              </w:rPr>
            </w:pPr>
            <w:r w:rsidRPr="00FC4A3D">
              <w:rPr>
                <w:sz w:val="24"/>
                <w:szCs w:val="24"/>
                <w:lang w:eastAsia="en-US"/>
              </w:rPr>
              <w:t>7</w:t>
            </w:r>
          </w:p>
        </w:tc>
        <w:tc>
          <w:tcPr>
            <w:tcW w:w="487" w:type="pct"/>
            <w:tcBorders>
              <w:top w:val="single" w:sz="4" w:space="0" w:color="auto"/>
              <w:left w:val="single" w:sz="4" w:space="0" w:color="auto"/>
              <w:bottom w:val="single" w:sz="4" w:space="0" w:color="auto"/>
              <w:right w:val="single" w:sz="4" w:space="0" w:color="auto"/>
            </w:tcBorders>
            <w:hideMark/>
          </w:tcPr>
          <w:p w14:paraId="53CB8BC5" w14:textId="77777777" w:rsidR="00F74145" w:rsidRPr="00FC4A3D" w:rsidRDefault="00F74145">
            <w:pPr>
              <w:tabs>
                <w:tab w:val="right" w:pos="851"/>
              </w:tabs>
              <w:spacing w:line="276" w:lineRule="auto"/>
              <w:ind w:firstLine="709"/>
              <w:jc w:val="both"/>
              <w:rPr>
                <w:sz w:val="24"/>
                <w:szCs w:val="24"/>
                <w:lang w:eastAsia="en-US"/>
              </w:rPr>
            </w:pPr>
            <w:r w:rsidRPr="00FC4A3D">
              <w:rPr>
                <w:sz w:val="24"/>
                <w:szCs w:val="24"/>
                <w:lang w:eastAsia="en-US"/>
              </w:rPr>
              <w:t>2</w:t>
            </w:r>
          </w:p>
        </w:tc>
        <w:tc>
          <w:tcPr>
            <w:tcW w:w="744" w:type="pct"/>
            <w:tcBorders>
              <w:top w:val="single" w:sz="4" w:space="0" w:color="auto"/>
              <w:left w:val="single" w:sz="4" w:space="0" w:color="auto"/>
              <w:bottom w:val="single" w:sz="4" w:space="0" w:color="auto"/>
              <w:right w:val="single" w:sz="4" w:space="0" w:color="auto"/>
            </w:tcBorders>
            <w:hideMark/>
          </w:tcPr>
          <w:p w14:paraId="42BDD736" w14:textId="44704126" w:rsidR="00F74145" w:rsidRPr="00FC4A3D" w:rsidRDefault="00F74145">
            <w:pPr>
              <w:tabs>
                <w:tab w:val="right" w:pos="851"/>
              </w:tabs>
              <w:spacing w:line="276" w:lineRule="auto"/>
              <w:ind w:firstLine="709"/>
              <w:jc w:val="both"/>
              <w:rPr>
                <w:sz w:val="24"/>
                <w:szCs w:val="24"/>
                <w:lang w:eastAsia="en-US"/>
              </w:rPr>
            </w:pPr>
            <w:r w:rsidRPr="00FC4A3D">
              <w:rPr>
                <w:sz w:val="24"/>
                <w:szCs w:val="24"/>
                <w:lang w:eastAsia="en-US"/>
              </w:rPr>
              <w:t>5</w:t>
            </w:r>
          </w:p>
        </w:tc>
        <w:tc>
          <w:tcPr>
            <w:tcW w:w="989" w:type="pct"/>
            <w:tcBorders>
              <w:top w:val="single" w:sz="4" w:space="0" w:color="auto"/>
              <w:left w:val="single" w:sz="4" w:space="0" w:color="auto"/>
              <w:bottom w:val="single" w:sz="4" w:space="0" w:color="auto"/>
              <w:right w:val="single" w:sz="4" w:space="0" w:color="auto"/>
            </w:tcBorders>
            <w:hideMark/>
          </w:tcPr>
          <w:p w14:paraId="07F619DF" w14:textId="5D4EC9F0" w:rsidR="00F74145" w:rsidRPr="00FC4A3D" w:rsidRDefault="00A2394D">
            <w:pPr>
              <w:tabs>
                <w:tab w:val="right" w:pos="851"/>
              </w:tabs>
              <w:spacing w:line="276" w:lineRule="auto"/>
              <w:jc w:val="center"/>
              <w:rPr>
                <w:sz w:val="24"/>
                <w:szCs w:val="24"/>
                <w:lang w:eastAsia="en-US"/>
              </w:rPr>
            </w:pPr>
            <w:r w:rsidRPr="00FC4A3D">
              <w:rPr>
                <w:sz w:val="24"/>
                <w:szCs w:val="24"/>
                <w:lang w:eastAsia="en-US"/>
              </w:rPr>
              <w:t>30</w:t>
            </w:r>
          </w:p>
        </w:tc>
        <w:tc>
          <w:tcPr>
            <w:tcW w:w="719" w:type="pct"/>
            <w:tcBorders>
              <w:top w:val="single" w:sz="4" w:space="0" w:color="auto"/>
              <w:left w:val="single" w:sz="4" w:space="0" w:color="auto"/>
              <w:bottom w:val="single" w:sz="4" w:space="0" w:color="auto"/>
              <w:right w:val="single" w:sz="4" w:space="0" w:color="auto"/>
            </w:tcBorders>
            <w:hideMark/>
          </w:tcPr>
          <w:p w14:paraId="074B3F08" w14:textId="77777777" w:rsidR="00F74145" w:rsidRPr="00FC4A3D" w:rsidRDefault="00F74145">
            <w:pPr>
              <w:tabs>
                <w:tab w:val="right" w:pos="851"/>
              </w:tabs>
              <w:spacing w:line="276" w:lineRule="auto"/>
              <w:jc w:val="both"/>
              <w:rPr>
                <w:sz w:val="24"/>
                <w:szCs w:val="24"/>
                <w:lang w:eastAsia="en-US"/>
              </w:rPr>
            </w:pPr>
            <w:r w:rsidRPr="00FC4A3D">
              <w:rPr>
                <w:sz w:val="24"/>
                <w:szCs w:val="24"/>
                <w:lang w:eastAsia="en-US"/>
              </w:rPr>
              <w:t>Опрос, дискуссия на семинаре, обсуждение научных докладов, решение тестов, решение кейсов, ситуационных задач</w:t>
            </w:r>
          </w:p>
        </w:tc>
      </w:tr>
      <w:tr w:rsidR="00F74145" w14:paraId="5226485A" w14:textId="77777777" w:rsidTr="008E7DB3">
        <w:tc>
          <w:tcPr>
            <w:tcW w:w="255" w:type="pct"/>
            <w:tcBorders>
              <w:top w:val="single" w:sz="4" w:space="0" w:color="auto"/>
              <w:left w:val="single" w:sz="4" w:space="0" w:color="auto"/>
              <w:bottom w:val="single" w:sz="4" w:space="0" w:color="auto"/>
              <w:right w:val="single" w:sz="4" w:space="0" w:color="auto"/>
            </w:tcBorders>
            <w:hideMark/>
          </w:tcPr>
          <w:p w14:paraId="4681F62E" w14:textId="095C312E" w:rsidR="00F74145" w:rsidRPr="00FC4A3D" w:rsidRDefault="00F74145" w:rsidP="00F74145">
            <w:pPr>
              <w:tabs>
                <w:tab w:val="right" w:pos="851"/>
              </w:tabs>
              <w:spacing w:line="276" w:lineRule="auto"/>
              <w:jc w:val="both"/>
              <w:rPr>
                <w:sz w:val="24"/>
                <w:szCs w:val="24"/>
                <w:lang w:eastAsia="en-US"/>
              </w:rPr>
            </w:pPr>
            <w:r w:rsidRPr="00FC4A3D">
              <w:rPr>
                <w:sz w:val="24"/>
                <w:szCs w:val="24"/>
                <w:lang w:eastAsia="en-US"/>
              </w:rPr>
              <w:t>3</w:t>
            </w:r>
          </w:p>
        </w:tc>
        <w:tc>
          <w:tcPr>
            <w:tcW w:w="936" w:type="pct"/>
            <w:tcBorders>
              <w:top w:val="single" w:sz="4" w:space="0" w:color="auto"/>
              <w:left w:val="single" w:sz="4" w:space="0" w:color="auto"/>
              <w:bottom w:val="single" w:sz="4" w:space="0" w:color="auto"/>
              <w:right w:val="single" w:sz="4" w:space="0" w:color="auto"/>
            </w:tcBorders>
          </w:tcPr>
          <w:p w14:paraId="68ACF801" w14:textId="4D9C5089" w:rsidR="00F74145" w:rsidRPr="00FC4A3D" w:rsidRDefault="00F74145" w:rsidP="00F74145">
            <w:pPr>
              <w:jc w:val="both"/>
              <w:rPr>
                <w:sz w:val="24"/>
                <w:szCs w:val="24"/>
              </w:rPr>
            </w:pPr>
            <w:r w:rsidRPr="00FC4A3D">
              <w:rPr>
                <w:bCs/>
                <w:sz w:val="24"/>
                <w:szCs w:val="24"/>
                <w:lang w:eastAsia="en-US"/>
              </w:rPr>
              <w:t xml:space="preserve">Тема3. </w:t>
            </w:r>
            <w:r w:rsidRPr="00FC4A3D">
              <w:rPr>
                <w:sz w:val="24"/>
                <w:szCs w:val="24"/>
              </w:rPr>
              <w:t>Таможенные пошлины и таможенные сборы.</w:t>
            </w:r>
          </w:p>
          <w:p w14:paraId="39551172" w14:textId="4EB33F9D" w:rsidR="00F74145" w:rsidRPr="00FC4A3D" w:rsidRDefault="00F74145" w:rsidP="00F74145">
            <w:pPr>
              <w:spacing w:line="276" w:lineRule="auto"/>
              <w:rPr>
                <w:bCs/>
                <w:sz w:val="24"/>
                <w:szCs w:val="24"/>
                <w:lang w:eastAsia="en-US"/>
              </w:rPr>
            </w:pPr>
          </w:p>
        </w:tc>
        <w:tc>
          <w:tcPr>
            <w:tcW w:w="383" w:type="pct"/>
            <w:tcBorders>
              <w:top w:val="single" w:sz="4" w:space="0" w:color="auto"/>
              <w:left w:val="single" w:sz="4" w:space="0" w:color="auto"/>
              <w:bottom w:val="single" w:sz="4" w:space="0" w:color="auto"/>
              <w:right w:val="single" w:sz="4" w:space="0" w:color="auto"/>
            </w:tcBorders>
            <w:hideMark/>
          </w:tcPr>
          <w:p w14:paraId="0F8B1537" w14:textId="3B642896" w:rsidR="00F74145" w:rsidRPr="00FC4A3D" w:rsidRDefault="00A2394D">
            <w:pPr>
              <w:tabs>
                <w:tab w:val="right" w:pos="851"/>
              </w:tabs>
              <w:spacing w:line="276" w:lineRule="auto"/>
              <w:jc w:val="center"/>
              <w:rPr>
                <w:sz w:val="24"/>
                <w:szCs w:val="24"/>
                <w:lang w:eastAsia="en-US"/>
              </w:rPr>
            </w:pPr>
            <w:r w:rsidRPr="00FC4A3D">
              <w:rPr>
                <w:sz w:val="24"/>
                <w:szCs w:val="24"/>
                <w:lang w:eastAsia="en-US"/>
              </w:rPr>
              <w:t>35</w:t>
            </w:r>
          </w:p>
        </w:tc>
        <w:tc>
          <w:tcPr>
            <w:tcW w:w="487" w:type="pct"/>
            <w:tcBorders>
              <w:top w:val="single" w:sz="4" w:space="0" w:color="auto"/>
              <w:left w:val="single" w:sz="4" w:space="0" w:color="auto"/>
              <w:bottom w:val="single" w:sz="4" w:space="0" w:color="auto"/>
              <w:right w:val="single" w:sz="4" w:space="0" w:color="auto"/>
            </w:tcBorders>
            <w:hideMark/>
          </w:tcPr>
          <w:p w14:paraId="65B99E71" w14:textId="145209D1" w:rsidR="00F74145" w:rsidRPr="00FC4A3D" w:rsidRDefault="00A2394D">
            <w:pPr>
              <w:tabs>
                <w:tab w:val="right" w:pos="851"/>
              </w:tabs>
              <w:spacing w:line="276" w:lineRule="auto"/>
              <w:ind w:firstLine="709"/>
              <w:jc w:val="both"/>
              <w:rPr>
                <w:sz w:val="24"/>
                <w:szCs w:val="24"/>
                <w:lang w:eastAsia="en-US"/>
              </w:rPr>
            </w:pPr>
            <w:r w:rsidRPr="00FC4A3D">
              <w:rPr>
                <w:sz w:val="24"/>
                <w:szCs w:val="24"/>
                <w:lang w:eastAsia="en-US"/>
              </w:rPr>
              <w:t>5</w:t>
            </w:r>
          </w:p>
        </w:tc>
        <w:tc>
          <w:tcPr>
            <w:tcW w:w="487" w:type="pct"/>
            <w:tcBorders>
              <w:top w:val="single" w:sz="4" w:space="0" w:color="auto"/>
              <w:left w:val="single" w:sz="4" w:space="0" w:color="auto"/>
              <w:bottom w:val="single" w:sz="4" w:space="0" w:color="auto"/>
              <w:right w:val="single" w:sz="4" w:space="0" w:color="auto"/>
            </w:tcBorders>
          </w:tcPr>
          <w:p w14:paraId="1D004F7C" w14:textId="77777777" w:rsidR="00F74145" w:rsidRPr="00FC4A3D" w:rsidRDefault="00F74145">
            <w:pPr>
              <w:tabs>
                <w:tab w:val="right" w:pos="851"/>
              </w:tabs>
              <w:spacing w:line="276" w:lineRule="auto"/>
              <w:ind w:firstLine="709"/>
              <w:jc w:val="both"/>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hideMark/>
          </w:tcPr>
          <w:p w14:paraId="2FF61A3F" w14:textId="4DBAE711" w:rsidR="00F74145" w:rsidRPr="00FC4A3D" w:rsidRDefault="00F74145">
            <w:pPr>
              <w:tabs>
                <w:tab w:val="right" w:pos="851"/>
              </w:tabs>
              <w:spacing w:line="276" w:lineRule="auto"/>
              <w:ind w:firstLine="709"/>
              <w:jc w:val="both"/>
              <w:rPr>
                <w:sz w:val="24"/>
                <w:szCs w:val="24"/>
                <w:lang w:eastAsia="en-US"/>
              </w:rPr>
            </w:pPr>
            <w:r w:rsidRPr="00FC4A3D">
              <w:rPr>
                <w:sz w:val="24"/>
                <w:szCs w:val="24"/>
                <w:lang w:eastAsia="en-US"/>
              </w:rPr>
              <w:t>5</w:t>
            </w:r>
          </w:p>
        </w:tc>
        <w:tc>
          <w:tcPr>
            <w:tcW w:w="989" w:type="pct"/>
            <w:tcBorders>
              <w:top w:val="single" w:sz="4" w:space="0" w:color="auto"/>
              <w:left w:val="single" w:sz="4" w:space="0" w:color="auto"/>
              <w:bottom w:val="single" w:sz="4" w:space="0" w:color="auto"/>
              <w:right w:val="single" w:sz="4" w:space="0" w:color="auto"/>
            </w:tcBorders>
            <w:hideMark/>
          </w:tcPr>
          <w:p w14:paraId="0F59A055" w14:textId="7AC5573F" w:rsidR="00F74145" w:rsidRPr="00FC4A3D" w:rsidRDefault="00A2394D">
            <w:pPr>
              <w:tabs>
                <w:tab w:val="right" w:pos="851"/>
              </w:tabs>
              <w:spacing w:line="276" w:lineRule="auto"/>
              <w:jc w:val="center"/>
              <w:rPr>
                <w:sz w:val="24"/>
                <w:szCs w:val="24"/>
                <w:lang w:eastAsia="en-US"/>
              </w:rPr>
            </w:pPr>
            <w:r w:rsidRPr="00FC4A3D">
              <w:rPr>
                <w:sz w:val="24"/>
                <w:szCs w:val="24"/>
                <w:lang w:eastAsia="en-US"/>
              </w:rPr>
              <w:t>3</w:t>
            </w:r>
            <w:r w:rsidR="00F74145" w:rsidRPr="00FC4A3D">
              <w:rPr>
                <w:sz w:val="24"/>
                <w:szCs w:val="24"/>
                <w:lang w:eastAsia="en-US"/>
              </w:rPr>
              <w:t>0</w:t>
            </w:r>
          </w:p>
        </w:tc>
        <w:tc>
          <w:tcPr>
            <w:tcW w:w="719" w:type="pct"/>
            <w:tcBorders>
              <w:top w:val="single" w:sz="4" w:space="0" w:color="auto"/>
              <w:left w:val="single" w:sz="4" w:space="0" w:color="auto"/>
              <w:bottom w:val="single" w:sz="4" w:space="0" w:color="auto"/>
              <w:right w:val="single" w:sz="4" w:space="0" w:color="auto"/>
            </w:tcBorders>
            <w:hideMark/>
          </w:tcPr>
          <w:p w14:paraId="7C688E41" w14:textId="77777777" w:rsidR="00F74145" w:rsidRPr="00FC4A3D" w:rsidRDefault="00F74145">
            <w:pPr>
              <w:tabs>
                <w:tab w:val="right" w:pos="851"/>
              </w:tabs>
              <w:spacing w:line="276" w:lineRule="auto"/>
              <w:jc w:val="both"/>
              <w:rPr>
                <w:sz w:val="24"/>
                <w:szCs w:val="24"/>
                <w:lang w:eastAsia="en-US"/>
              </w:rPr>
            </w:pPr>
            <w:r w:rsidRPr="00FC4A3D">
              <w:rPr>
                <w:sz w:val="24"/>
                <w:szCs w:val="24"/>
                <w:lang w:eastAsia="en-US"/>
              </w:rPr>
              <w:t xml:space="preserve">Опрос, дискуссия на семинаре, обсуждение научных докладов, решение тестов, решение </w:t>
            </w:r>
            <w:r w:rsidRPr="00FC4A3D">
              <w:rPr>
                <w:sz w:val="24"/>
                <w:szCs w:val="24"/>
                <w:lang w:eastAsia="en-US"/>
              </w:rPr>
              <w:lastRenderedPageBreak/>
              <w:t>кейсов, ситуационных задач</w:t>
            </w:r>
          </w:p>
        </w:tc>
      </w:tr>
      <w:tr w:rsidR="00F74145" w14:paraId="6350DF76" w14:textId="77777777" w:rsidTr="008E7DB3">
        <w:trPr>
          <w:trHeight w:val="3363"/>
        </w:trPr>
        <w:tc>
          <w:tcPr>
            <w:tcW w:w="255" w:type="pct"/>
            <w:tcBorders>
              <w:top w:val="single" w:sz="4" w:space="0" w:color="auto"/>
              <w:left w:val="single" w:sz="4" w:space="0" w:color="auto"/>
              <w:bottom w:val="single" w:sz="4" w:space="0" w:color="auto"/>
              <w:right w:val="single" w:sz="4" w:space="0" w:color="auto"/>
            </w:tcBorders>
            <w:hideMark/>
          </w:tcPr>
          <w:p w14:paraId="21B27E89" w14:textId="4ACF6D33" w:rsidR="00F74145" w:rsidRPr="00FC4A3D" w:rsidRDefault="00F74145" w:rsidP="00A2394D">
            <w:pPr>
              <w:tabs>
                <w:tab w:val="right" w:pos="851"/>
              </w:tabs>
              <w:spacing w:line="276" w:lineRule="auto"/>
              <w:jc w:val="both"/>
              <w:rPr>
                <w:sz w:val="24"/>
                <w:szCs w:val="24"/>
                <w:lang w:eastAsia="en-US"/>
              </w:rPr>
            </w:pPr>
            <w:r w:rsidRPr="00FC4A3D">
              <w:rPr>
                <w:sz w:val="24"/>
                <w:szCs w:val="24"/>
                <w:lang w:eastAsia="en-US"/>
              </w:rPr>
              <w:lastRenderedPageBreak/>
              <w:t>4</w:t>
            </w:r>
          </w:p>
        </w:tc>
        <w:tc>
          <w:tcPr>
            <w:tcW w:w="936" w:type="pct"/>
            <w:tcBorders>
              <w:top w:val="single" w:sz="4" w:space="0" w:color="auto"/>
              <w:left w:val="single" w:sz="4" w:space="0" w:color="auto"/>
              <w:bottom w:val="single" w:sz="4" w:space="0" w:color="auto"/>
              <w:right w:val="single" w:sz="4" w:space="0" w:color="auto"/>
            </w:tcBorders>
          </w:tcPr>
          <w:p w14:paraId="57AD1F71" w14:textId="2BE73A4F" w:rsidR="00F74145" w:rsidRPr="00FC4A3D" w:rsidRDefault="00F74145">
            <w:pPr>
              <w:spacing w:line="276" w:lineRule="auto"/>
              <w:jc w:val="both"/>
              <w:rPr>
                <w:sz w:val="24"/>
                <w:szCs w:val="24"/>
                <w:lang w:eastAsia="en-US"/>
              </w:rPr>
            </w:pPr>
            <w:r w:rsidRPr="00FC4A3D">
              <w:rPr>
                <w:sz w:val="24"/>
                <w:szCs w:val="24"/>
                <w:lang w:eastAsia="en-US"/>
              </w:rPr>
              <w:t xml:space="preserve">Тема 4. </w:t>
            </w:r>
            <w:r w:rsidRPr="00FC4A3D">
              <w:rPr>
                <w:sz w:val="24"/>
                <w:szCs w:val="24"/>
              </w:rPr>
              <w:t>Косвенное налогообложение ВЭД при вывозе товаров за пределы ЕАЭС и при их перемещении в рамках ЕАЭС. Таможенный тариф как инструмент таможенного регулирования международной торговли.</w:t>
            </w:r>
          </w:p>
          <w:p w14:paraId="279C0B71" w14:textId="77777777" w:rsidR="00F74145" w:rsidRPr="00FC4A3D" w:rsidRDefault="00F74145">
            <w:pPr>
              <w:spacing w:line="276" w:lineRule="auto"/>
              <w:jc w:val="both"/>
              <w:rPr>
                <w:bCs/>
                <w:sz w:val="24"/>
                <w:szCs w:val="24"/>
                <w:lang w:eastAsia="en-US"/>
              </w:rPr>
            </w:pPr>
          </w:p>
        </w:tc>
        <w:tc>
          <w:tcPr>
            <w:tcW w:w="383" w:type="pct"/>
            <w:tcBorders>
              <w:top w:val="single" w:sz="4" w:space="0" w:color="auto"/>
              <w:left w:val="single" w:sz="4" w:space="0" w:color="auto"/>
              <w:bottom w:val="single" w:sz="4" w:space="0" w:color="auto"/>
              <w:right w:val="single" w:sz="4" w:space="0" w:color="auto"/>
            </w:tcBorders>
            <w:hideMark/>
          </w:tcPr>
          <w:p w14:paraId="286FBC47" w14:textId="684B9414" w:rsidR="00F74145" w:rsidRPr="00FC4A3D" w:rsidRDefault="00A2394D">
            <w:pPr>
              <w:tabs>
                <w:tab w:val="right" w:pos="851"/>
              </w:tabs>
              <w:spacing w:line="276" w:lineRule="auto"/>
              <w:jc w:val="center"/>
              <w:rPr>
                <w:sz w:val="24"/>
                <w:szCs w:val="24"/>
                <w:lang w:eastAsia="en-US"/>
              </w:rPr>
            </w:pPr>
            <w:r w:rsidRPr="00FC4A3D">
              <w:rPr>
                <w:sz w:val="24"/>
                <w:szCs w:val="24"/>
                <w:lang w:eastAsia="en-US"/>
              </w:rPr>
              <w:t>35</w:t>
            </w:r>
          </w:p>
        </w:tc>
        <w:tc>
          <w:tcPr>
            <w:tcW w:w="487" w:type="pct"/>
            <w:tcBorders>
              <w:top w:val="single" w:sz="4" w:space="0" w:color="auto"/>
              <w:left w:val="single" w:sz="4" w:space="0" w:color="auto"/>
              <w:bottom w:val="single" w:sz="4" w:space="0" w:color="auto"/>
              <w:right w:val="single" w:sz="4" w:space="0" w:color="auto"/>
            </w:tcBorders>
            <w:hideMark/>
          </w:tcPr>
          <w:p w14:paraId="6196BB8B" w14:textId="5E3D66D6" w:rsidR="00F74145" w:rsidRPr="00FC4A3D" w:rsidRDefault="00A2394D">
            <w:pPr>
              <w:tabs>
                <w:tab w:val="right" w:pos="851"/>
              </w:tabs>
              <w:spacing w:line="276" w:lineRule="auto"/>
              <w:ind w:firstLine="709"/>
              <w:jc w:val="both"/>
              <w:rPr>
                <w:sz w:val="24"/>
                <w:szCs w:val="24"/>
                <w:lang w:eastAsia="en-US"/>
              </w:rPr>
            </w:pPr>
            <w:r w:rsidRPr="00FC4A3D">
              <w:rPr>
                <w:sz w:val="24"/>
                <w:szCs w:val="24"/>
                <w:lang w:eastAsia="en-US"/>
              </w:rPr>
              <w:t>5</w:t>
            </w:r>
          </w:p>
        </w:tc>
        <w:tc>
          <w:tcPr>
            <w:tcW w:w="487" w:type="pct"/>
            <w:tcBorders>
              <w:top w:val="single" w:sz="4" w:space="0" w:color="auto"/>
              <w:left w:val="single" w:sz="4" w:space="0" w:color="auto"/>
              <w:bottom w:val="single" w:sz="4" w:space="0" w:color="auto"/>
              <w:right w:val="single" w:sz="4" w:space="0" w:color="auto"/>
            </w:tcBorders>
          </w:tcPr>
          <w:p w14:paraId="6EA5B5D6" w14:textId="77777777" w:rsidR="00F74145" w:rsidRPr="00FC4A3D" w:rsidRDefault="00F74145">
            <w:pPr>
              <w:tabs>
                <w:tab w:val="right" w:pos="851"/>
              </w:tabs>
              <w:spacing w:line="276" w:lineRule="auto"/>
              <w:ind w:firstLine="709"/>
              <w:jc w:val="both"/>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hideMark/>
          </w:tcPr>
          <w:p w14:paraId="663DB39F" w14:textId="1958527E" w:rsidR="00F74145" w:rsidRPr="00FC4A3D" w:rsidRDefault="00F74145">
            <w:pPr>
              <w:tabs>
                <w:tab w:val="right" w:pos="851"/>
              </w:tabs>
              <w:spacing w:line="276" w:lineRule="auto"/>
              <w:ind w:firstLine="709"/>
              <w:jc w:val="both"/>
              <w:rPr>
                <w:sz w:val="24"/>
                <w:szCs w:val="24"/>
                <w:lang w:eastAsia="en-US"/>
              </w:rPr>
            </w:pPr>
            <w:r w:rsidRPr="00FC4A3D">
              <w:rPr>
                <w:sz w:val="24"/>
                <w:szCs w:val="24"/>
                <w:lang w:eastAsia="en-US"/>
              </w:rPr>
              <w:t>5</w:t>
            </w:r>
          </w:p>
        </w:tc>
        <w:tc>
          <w:tcPr>
            <w:tcW w:w="989" w:type="pct"/>
            <w:tcBorders>
              <w:top w:val="single" w:sz="4" w:space="0" w:color="auto"/>
              <w:left w:val="single" w:sz="4" w:space="0" w:color="auto"/>
              <w:bottom w:val="single" w:sz="4" w:space="0" w:color="auto"/>
              <w:right w:val="single" w:sz="4" w:space="0" w:color="auto"/>
            </w:tcBorders>
            <w:hideMark/>
          </w:tcPr>
          <w:p w14:paraId="6820D5B8" w14:textId="3D66F706" w:rsidR="00F74145" w:rsidRPr="00FC4A3D" w:rsidRDefault="00A2394D">
            <w:pPr>
              <w:tabs>
                <w:tab w:val="right" w:pos="851"/>
              </w:tabs>
              <w:spacing w:line="276" w:lineRule="auto"/>
              <w:jc w:val="center"/>
              <w:rPr>
                <w:sz w:val="24"/>
                <w:szCs w:val="24"/>
                <w:lang w:eastAsia="en-US"/>
              </w:rPr>
            </w:pPr>
            <w:r w:rsidRPr="00FC4A3D">
              <w:rPr>
                <w:sz w:val="24"/>
                <w:szCs w:val="24"/>
                <w:lang w:eastAsia="en-US"/>
              </w:rPr>
              <w:t>30</w:t>
            </w:r>
          </w:p>
        </w:tc>
        <w:tc>
          <w:tcPr>
            <w:tcW w:w="719" w:type="pct"/>
            <w:tcBorders>
              <w:top w:val="single" w:sz="4" w:space="0" w:color="auto"/>
              <w:left w:val="single" w:sz="4" w:space="0" w:color="auto"/>
              <w:bottom w:val="single" w:sz="4" w:space="0" w:color="auto"/>
              <w:right w:val="single" w:sz="4" w:space="0" w:color="auto"/>
            </w:tcBorders>
            <w:hideMark/>
          </w:tcPr>
          <w:p w14:paraId="4EB3D074" w14:textId="77777777" w:rsidR="00F74145" w:rsidRPr="00FC4A3D" w:rsidRDefault="00F74145">
            <w:pPr>
              <w:tabs>
                <w:tab w:val="right" w:pos="851"/>
              </w:tabs>
              <w:spacing w:line="276" w:lineRule="auto"/>
              <w:jc w:val="both"/>
              <w:rPr>
                <w:sz w:val="24"/>
                <w:szCs w:val="24"/>
                <w:highlight w:val="green"/>
                <w:lang w:eastAsia="en-US"/>
              </w:rPr>
            </w:pPr>
            <w:r w:rsidRPr="00FC4A3D">
              <w:rPr>
                <w:sz w:val="24"/>
                <w:szCs w:val="24"/>
                <w:lang w:eastAsia="en-US"/>
              </w:rPr>
              <w:t>Опрос, дискуссия на семинаре, обсуждение научных докладов, решение тестов, решение кейсов, ситуационных задач</w:t>
            </w:r>
          </w:p>
        </w:tc>
      </w:tr>
      <w:tr w:rsidR="00F74145" w14:paraId="68EC3674" w14:textId="77777777" w:rsidTr="008E7DB3">
        <w:tc>
          <w:tcPr>
            <w:tcW w:w="255" w:type="pct"/>
            <w:tcBorders>
              <w:top w:val="single" w:sz="4" w:space="0" w:color="auto"/>
              <w:left w:val="single" w:sz="4" w:space="0" w:color="auto"/>
              <w:bottom w:val="single" w:sz="4" w:space="0" w:color="auto"/>
              <w:right w:val="single" w:sz="4" w:space="0" w:color="auto"/>
            </w:tcBorders>
          </w:tcPr>
          <w:p w14:paraId="435A383C" w14:textId="77777777" w:rsidR="00F74145" w:rsidRPr="00FC4A3D" w:rsidRDefault="00F74145">
            <w:pPr>
              <w:tabs>
                <w:tab w:val="right" w:pos="851"/>
              </w:tabs>
              <w:spacing w:line="276" w:lineRule="auto"/>
              <w:ind w:firstLine="709"/>
              <w:jc w:val="both"/>
              <w:rPr>
                <w:sz w:val="24"/>
                <w:szCs w:val="24"/>
                <w:lang w:eastAsia="en-US"/>
              </w:rPr>
            </w:pPr>
          </w:p>
        </w:tc>
        <w:tc>
          <w:tcPr>
            <w:tcW w:w="936" w:type="pct"/>
            <w:tcBorders>
              <w:top w:val="single" w:sz="4" w:space="0" w:color="auto"/>
              <w:left w:val="single" w:sz="4" w:space="0" w:color="auto"/>
              <w:bottom w:val="single" w:sz="4" w:space="0" w:color="auto"/>
              <w:right w:val="single" w:sz="4" w:space="0" w:color="auto"/>
            </w:tcBorders>
            <w:hideMark/>
          </w:tcPr>
          <w:p w14:paraId="772C352D" w14:textId="77777777" w:rsidR="00F74145" w:rsidRPr="00FC4A3D" w:rsidRDefault="00F74145">
            <w:pPr>
              <w:tabs>
                <w:tab w:val="right" w:pos="851"/>
              </w:tabs>
              <w:spacing w:line="276" w:lineRule="auto"/>
              <w:jc w:val="both"/>
              <w:rPr>
                <w:sz w:val="24"/>
                <w:szCs w:val="24"/>
                <w:lang w:eastAsia="en-US"/>
              </w:rPr>
            </w:pPr>
            <w:r w:rsidRPr="00FC4A3D">
              <w:rPr>
                <w:sz w:val="24"/>
                <w:szCs w:val="24"/>
                <w:lang w:eastAsia="en-US"/>
              </w:rPr>
              <w:t xml:space="preserve">В целом по дисциплине </w:t>
            </w:r>
          </w:p>
        </w:tc>
        <w:tc>
          <w:tcPr>
            <w:tcW w:w="383" w:type="pct"/>
            <w:tcBorders>
              <w:top w:val="single" w:sz="4" w:space="0" w:color="auto"/>
              <w:left w:val="single" w:sz="4" w:space="0" w:color="auto"/>
              <w:bottom w:val="single" w:sz="4" w:space="0" w:color="auto"/>
              <w:right w:val="single" w:sz="4" w:space="0" w:color="auto"/>
            </w:tcBorders>
            <w:hideMark/>
          </w:tcPr>
          <w:p w14:paraId="76010850" w14:textId="79CF0277" w:rsidR="00F74145" w:rsidRPr="00FC4A3D" w:rsidRDefault="00F74145">
            <w:pPr>
              <w:tabs>
                <w:tab w:val="right" w:pos="851"/>
              </w:tabs>
              <w:spacing w:line="276" w:lineRule="auto"/>
              <w:jc w:val="center"/>
              <w:rPr>
                <w:sz w:val="24"/>
                <w:szCs w:val="24"/>
                <w:lang w:eastAsia="en-US"/>
              </w:rPr>
            </w:pPr>
            <w:r w:rsidRPr="00FC4A3D">
              <w:rPr>
                <w:sz w:val="24"/>
                <w:szCs w:val="24"/>
                <w:lang w:eastAsia="en-US"/>
              </w:rPr>
              <w:t>144</w:t>
            </w:r>
          </w:p>
        </w:tc>
        <w:tc>
          <w:tcPr>
            <w:tcW w:w="487" w:type="pct"/>
            <w:tcBorders>
              <w:top w:val="single" w:sz="4" w:space="0" w:color="auto"/>
              <w:left w:val="single" w:sz="4" w:space="0" w:color="auto"/>
              <w:bottom w:val="single" w:sz="4" w:space="0" w:color="auto"/>
              <w:right w:val="single" w:sz="4" w:space="0" w:color="auto"/>
            </w:tcBorders>
            <w:hideMark/>
          </w:tcPr>
          <w:p w14:paraId="20A8E6C4" w14:textId="73D0B467" w:rsidR="00F74145" w:rsidRPr="00FC4A3D" w:rsidRDefault="00F74145">
            <w:pPr>
              <w:tabs>
                <w:tab w:val="right" w:pos="851"/>
              </w:tabs>
              <w:spacing w:line="276" w:lineRule="auto"/>
              <w:jc w:val="center"/>
              <w:rPr>
                <w:sz w:val="24"/>
                <w:szCs w:val="24"/>
                <w:lang w:eastAsia="en-US"/>
              </w:rPr>
            </w:pPr>
            <w:r w:rsidRPr="00FC4A3D">
              <w:rPr>
                <w:sz w:val="24"/>
                <w:szCs w:val="24"/>
                <w:lang w:eastAsia="en-US"/>
              </w:rPr>
              <w:t>24</w:t>
            </w:r>
          </w:p>
        </w:tc>
        <w:tc>
          <w:tcPr>
            <w:tcW w:w="487" w:type="pct"/>
            <w:tcBorders>
              <w:top w:val="single" w:sz="4" w:space="0" w:color="auto"/>
              <w:left w:val="single" w:sz="4" w:space="0" w:color="auto"/>
              <w:bottom w:val="single" w:sz="4" w:space="0" w:color="auto"/>
              <w:right w:val="single" w:sz="4" w:space="0" w:color="auto"/>
            </w:tcBorders>
            <w:hideMark/>
          </w:tcPr>
          <w:p w14:paraId="0AA9B0DE" w14:textId="77777777" w:rsidR="00F74145" w:rsidRPr="00FC4A3D" w:rsidRDefault="00F74145">
            <w:pPr>
              <w:tabs>
                <w:tab w:val="right" w:pos="851"/>
              </w:tabs>
              <w:spacing w:line="276" w:lineRule="auto"/>
              <w:jc w:val="center"/>
              <w:rPr>
                <w:sz w:val="24"/>
                <w:szCs w:val="24"/>
                <w:lang w:eastAsia="en-US"/>
              </w:rPr>
            </w:pPr>
            <w:r w:rsidRPr="00FC4A3D">
              <w:rPr>
                <w:sz w:val="24"/>
                <w:szCs w:val="24"/>
                <w:lang w:eastAsia="en-US"/>
              </w:rPr>
              <w:t>4</w:t>
            </w:r>
          </w:p>
        </w:tc>
        <w:tc>
          <w:tcPr>
            <w:tcW w:w="744" w:type="pct"/>
            <w:tcBorders>
              <w:top w:val="single" w:sz="4" w:space="0" w:color="auto"/>
              <w:left w:val="single" w:sz="4" w:space="0" w:color="auto"/>
              <w:bottom w:val="single" w:sz="4" w:space="0" w:color="auto"/>
              <w:right w:val="single" w:sz="4" w:space="0" w:color="auto"/>
            </w:tcBorders>
            <w:hideMark/>
          </w:tcPr>
          <w:p w14:paraId="2AF2E8F3" w14:textId="79981067" w:rsidR="00F74145" w:rsidRPr="00FC4A3D" w:rsidRDefault="00F74145">
            <w:pPr>
              <w:tabs>
                <w:tab w:val="right" w:pos="851"/>
              </w:tabs>
              <w:spacing w:line="276" w:lineRule="auto"/>
              <w:ind w:firstLine="709"/>
              <w:jc w:val="center"/>
              <w:rPr>
                <w:sz w:val="24"/>
                <w:szCs w:val="24"/>
                <w:lang w:eastAsia="en-US"/>
              </w:rPr>
            </w:pPr>
            <w:r w:rsidRPr="00FC4A3D">
              <w:rPr>
                <w:sz w:val="24"/>
                <w:szCs w:val="24"/>
                <w:lang w:eastAsia="en-US"/>
              </w:rPr>
              <w:t>20</w:t>
            </w:r>
          </w:p>
        </w:tc>
        <w:tc>
          <w:tcPr>
            <w:tcW w:w="989" w:type="pct"/>
            <w:tcBorders>
              <w:top w:val="single" w:sz="4" w:space="0" w:color="auto"/>
              <w:left w:val="single" w:sz="4" w:space="0" w:color="auto"/>
              <w:bottom w:val="single" w:sz="4" w:space="0" w:color="auto"/>
              <w:right w:val="single" w:sz="4" w:space="0" w:color="auto"/>
            </w:tcBorders>
            <w:hideMark/>
          </w:tcPr>
          <w:p w14:paraId="43DF83E0" w14:textId="6F821E34" w:rsidR="00F74145" w:rsidRPr="00FC4A3D" w:rsidRDefault="00F74145">
            <w:pPr>
              <w:tabs>
                <w:tab w:val="right" w:pos="851"/>
              </w:tabs>
              <w:spacing w:line="276" w:lineRule="auto"/>
              <w:jc w:val="center"/>
              <w:rPr>
                <w:sz w:val="24"/>
                <w:szCs w:val="24"/>
                <w:lang w:eastAsia="en-US"/>
              </w:rPr>
            </w:pPr>
            <w:r w:rsidRPr="00FC4A3D">
              <w:rPr>
                <w:sz w:val="24"/>
                <w:szCs w:val="24"/>
                <w:lang w:eastAsia="en-US"/>
              </w:rPr>
              <w:t>120</w:t>
            </w:r>
          </w:p>
        </w:tc>
        <w:tc>
          <w:tcPr>
            <w:tcW w:w="719" w:type="pct"/>
            <w:tcBorders>
              <w:top w:val="single" w:sz="4" w:space="0" w:color="auto"/>
              <w:left w:val="single" w:sz="4" w:space="0" w:color="auto"/>
              <w:bottom w:val="single" w:sz="4" w:space="0" w:color="auto"/>
              <w:right w:val="single" w:sz="4" w:space="0" w:color="auto"/>
            </w:tcBorders>
            <w:hideMark/>
          </w:tcPr>
          <w:p w14:paraId="70D2FACB" w14:textId="3FFD84CD" w:rsidR="00F74145" w:rsidRPr="00FC4A3D" w:rsidRDefault="00F74145" w:rsidP="008E7DB3">
            <w:pPr>
              <w:tabs>
                <w:tab w:val="right" w:pos="851"/>
              </w:tabs>
              <w:spacing w:line="276" w:lineRule="auto"/>
              <w:jc w:val="both"/>
              <w:rPr>
                <w:sz w:val="24"/>
                <w:szCs w:val="24"/>
                <w:lang w:eastAsia="en-US"/>
              </w:rPr>
            </w:pPr>
            <w:r w:rsidRPr="00FC4A3D">
              <w:rPr>
                <w:sz w:val="24"/>
                <w:szCs w:val="24"/>
                <w:lang w:eastAsia="en-US"/>
              </w:rPr>
              <w:t xml:space="preserve">Согласно учебному плану: </w:t>
            </w:r>
            <w:r w:rsidR="008E7DB3" w:rsidRPr="00FC4A3D">
              <w:rPr>
                <w:sz w:val="24"/>
                <w:szCs w:val="24"/>
                <w:lang w:eastAsia="en-US"/>
              </w:rPr>
              <w:t>Домашнее творческое задание</w:t>
            </w:r>
          </w:p>
        </w:tc>
      </w:tr>
      <w:tr w:rsidR="00F74145" w14:paraId="7F72E295" w14:textId="77777777" w:rsidTr="008E7DB3">
        <w:tc>
          <w:tcPr>
            <w:tcW w:w="255" w:type="pct"/>
            <w:tcBorders>
              <w:top w:val="single" w:sz="4" w:space="0" w:color="auto"/>
              <w:left w:val="single" w:sz="4" w:space="0" w:color="auto"/>
              <w:bottom w:val="single" w:sz="4" w:space="0" w:color="auto"/>
              <w:right w:val="single" w:sz="4" w:space="0" w:color="auto"/>
            </w:tcBorders>
          </w:tcPr>
          <w:p w14:paraId="48F1F1F5" w14:textId="77777777" w:rsidR="00F74145" w:rsidRPr="00FC4A3D" w:rsidRDefault="00F74145">
            <w:pPr>
              <w:tabs>
                <w:tab w:val="right" w:pos="851"/>
              </w:tabs>
              <w:spacing w:line="276" w:lineRule="auto"/>
              <w:ind w:firstLine="709"/>
              <w:jc w:val="both"/>
              <w:rPr>
                <w:sz w:val="24"/>
                <w:szCs w:val="24"/>
                <w:lang w:eastAsia="en-US"/>
              </w:rPr>
            </w:pPr>
          </w:p>
        </w:tc>
        <w:tc>
          <w:tcPr>
            <w:tcW w:w="936" w:type="pct"/>
            <w:tcBorders>
              <w:top w:val="single" w:sz="4" w:space="0" w:color="auto"/>
              <w:left w:val="single" w:sz="4" w:space="0" w:color="auto"/>
              <w:bottom w:val="single" w:sz="4" w:space="0" w:color="auto"/>
              <w:right w:val="single" w:sz="4" w:space="0" w:color="auto"/>
            </w:tcBorders>
            <w:hideMark/>
          </w:tcPr>
          <w:p w14:paraId="04DC1A7A" w14:textId="77777777" w:rsidR="00F74145" w:rsidRPr="00FC4A3D" w:rsidRDefault="00F74145">
            <w:pPr>
              <w:tabs>
                <w:tab w:val="right" w:pos="851"/>
              </w:tabs>
              <w:spacing w:line="276" w:lineRule="auto"/>
              <w:jc w:val="both"/>
              <w:rPr>
                <w:sz w:val="24"/>
                <w:szCs w:val="24"/>
                <w:lang w:eastAsia="en-US"/>
              </w:rPr>
            </w:pPr>
            <w:r w:rsidRPr="00FC4A3D">
              <w:rPr>
                <w:sz w:val="24"/>
                <w:szCs w:val="24"/>
                <w:lang w:eastAsia="en-US"/>
              </w:rPr>
              <w:t>Итого в %</w:t>
            </w:r>
          </w:p>
        </w:tc>
        <w:tc>
          <w:tcPr>
            <w:tcW w:w="383" w:type="pct"/>
            <w:tcBorders>
              <w:top w:val="single" w:sz="4" w:space="0" w:color="auto"/>
              <w:left w:val="single" w:sz="4" w:space="0" w:color="auto"/>
              <w:bottom w:val="single" w:sz="4" w:space="0" w:color="auto"/>
              <w:right w:val="single" w:sz="4" w:space="0" w:color="auto"/>
            </w:tcBorders>
            <w:hideMark/>
          </w:tcPr>
          <w:p w14:paraId="0AF05EF7" w14:textId="77777777" w:rsidR="00F74145" w:rsidRPr="00FC4A3D" w:rsidRDefault="00F74145">
            <w:pPr>
              <w:tabs>
                <w:tab w:val="right" w:pos="851"/>
              </w:tabs>
              <w:spacing w:line="276" w:lineRule="auto"/>
              <w:jc w:val="center"/>
              <w:rPr>
                <w:sz w:val="24"/>
                <w:szCs w:val="24"/>
                <w:lang w:eastAsia="en-US"/>
              </w:rPr>
            </w:pPr>
            <w:r w:rsidRPr="00FC4A3D">
              <w:rPr>
                <w:sz w:val="24"/>
                <w:szCs w:val="24"/>
                <w:lang w:eastAsia="en-US"/>
              </w:rPr>
              <w:t>100</w:t>
            </w:r>
          </w:p>
        </w:tc>
        <w:tc>
          <w:tcPr>
            <w:tcW w:w="487" w:type="pct"/>
            <w:tcBorders>
              <w:top w:val="single" w:sz="4" w:space="0" w:color="auto"/>
              <w:left w:val="single" w:sz="4" w:space="0" w:color="auto"/>
              <w:bottom w:val="single" w:sz="4" w:space="0" w:color="auto"/>
              <w:right w:val="single" w:sz="4" w:space="0" w:color="auto"/>
            </w:tcBorders>
            <w:hideMark/>
          </w:tcPr>
          <w:p w14:paraId="4277D663" w14:textId="771E9360" w:rsidR="00F74145" w:rsidRPr="00FC4A3D" w:rsidRDefault="00F74145">
            <w:pPr>
              <w:tabs>
                <w:tab w:val="right" w:pos="851"/>
              </w:tabs>
              <w:spacing w:line="276" w:lineRule="auto"/>
              <w:jc w:val="center"/>
              <w:rPr>
                <w:sz w:val="24"/>
                <w:szCs w:val="24"/>
                <w:lang w:eastAsia="en-US"/>
              </w:rPr>
            </w:pPr>
            <w:r w:rsidRPr="00FC4A3D">
              <w:rPr>
                <w:sz w:val="24"/>
                <w:szCs w:val="24"/>
                <w:lang w:eastAsia="en-US"/>
              </w:rPr>
              <w:t>1</w:t>
            </w:r>
            <w:r w:rsidR="00A2394D" w:rsidRPr="00FC4A3D">
              <w:rPr>
                <w:sz w:val="24"/>
                <w:szCs w:val="24"/>
                <w:lang w:eastAsia="en-US"/>
              </w:rPr>
              <w:t>7</w:t>
            </w:r>
          </w:p>
        </w:tc>
        <w:tc>
          <w:tcPr>
            <w:tcW w:w="487" w:type="pct"/>
            <w:tcBorders>
              <w:top w:val="single" w:sz="4" w:space="0" w:color="auto"/>
              <w:left w:val="single" w:sz="4" w:space="0" w:color="auto"/>
              <w:bottom w:val="single" w:sz="4" w:space="0" w:color="auto"/>
              <w:right w:val="single" w:sz="4" w:space="0" w:color="auto"/>
            </w:tcBorders>
            <w:hideMark/>
          </w:tcPr>
          <w:p w14:paraId="0A6877B3" w14:textId="3C13643A" w:rsidR="00F74145" w:rsidRPr="00F35BF5" w:rsidRDefault="0097510B">
            <w:pPr>
              <w:tabs>
                <w:tab w:val="right" w:pos="851"/>
              </w:tabs>
              <w:spacing w:line="276" w:lineRule="auto"/>
              <w:jc w:val="center"/>
              <w:rPr>
                <w:sz w:val="24"/>
                <w:szCs w:val="24"/>
                <w:lang w:eastAsia="en-US"/>
              </w:rPr>
            </w:pPr>
            <w:r w:rsidRPr="00F35BF5">
              <w:rPr>
                <w:sz w:val="24"/>
                <w:szCs w:val="24"/>
                <w:lang w:eastAsia="en-US"/>
              </w:rPr>
              <w:t xml:space="preserve">  17</w:t>
            </w:r>
          </w:p>
        </w:tc>
        <w:tc>
          <w:tcPr>
            <w:tcW w:w="744" w:type="pct"/>
            <w:tcBorders>
              <w:top w:val="single" w:sz="4" w:space="0" w:color="auto"/>
              <w:left w:val="single" w:sz="4" w:space="0" w:color="auto"/>
              <w:bottom w:val="single" w:sz="4" w:space="0" w:color="auto"/>
              <w:right w:val="single" w:sz="4" w:space="0" w:color="auto"/>
            </w:tcBorders>
            <w:hideMark/>
          </w:tcPr>
          <w:p w14:paraId="64C4B86F" w14:textId="713C2D07" w:rsidR="00F74145" w:rsidRPr="00F35BF5" w:rsidRDefault="0097510B" w:rsidP="0097510B">
            <w:pPr>
              <w:tabs>
                <w:tab w:val="right" w:pos="851"/>
              </w:tabs>
              <w:spacing w:line="276" w:lineRule="auto"/>
              <w:rPr>
                <w:sz w:val="24"/>
                <w:szCs w:val="24"/>
                <w:lang w:eastAsia="en-US"/>
              </w:rPr>
            </w:pPr>
            <w:r w:rsidRPr="00F35BF5">
              <w:rPr>
                <w:sz w:val="24"/>
                <w:szCs w:val="24"/>
                <w:lang w:eastAsia="en-US"/>
              </w:rPr>
              <w:t xml:space="preserve">   83</w:t>
            </w:r>
          </w:p>
        </w:tc>
        <w:tc>
          <w:tcPr>
            <w:tcW w:w="989" w:type="pct"/>
            <w:tcBorders>
              <w:top w:val="single" w:sz="4" w:space="0" w:color="auto"/>
              <w:left w:val="single" w:sz="4" w:space="0" w:color="auto"/>
              <w:bottom w:val="single" w:sz="4" w:space="0" w:color="auto"/>
              <w:right w:val="single" w:sz="4" w:space="0" w:color="auto"/>
            </w:tcBorders>
            <w:hideMark/>
          </w:tcPr>
          <w:p w14:paraId="69E4732E" w14:textId="69165EC6" w:rsidR="00F74145" w:rsidRPr="00FC4A3D" w:rsidRDefault="00F74145">
            <w:pPr>
              <w:tabs>
                <w:tab w:val="right" w:pos="851"/>
              </w:tabs>
              <w:spacing w:line="276" w:lineRule="auto"/>
              <w:jc w:val="center"/>
              <w:rPr>
                <w:sz w:val="24"/>
                <w:szCs w:val="24"/>
                <w:lang w:eastAsia="en-US"/>
              </w:rPr>
            </w:pPr>
            <w:r w:rsidRPr="00FC4A3D">
              <w:rPr>
                <w:sz w:val="24"/>
                <w:szCs w:val="24"/>
                <w:lang w:eastAsia="en-US"/>
              </w:rPr>
              <w:t>8</w:t>
            </w:r>
            <w:r w:rsidR="00A2394D" w:rsidRPr="00FC4A3D">
              <w:rPr>
                <w:sz w:val="24"/>
                <w:szCs w:val="24"/>
                <w:lang w:eastAsia="en-US"/>
              </w:rPr>
              <w:t>3</w:t>
            </w:r>
          </w:p>
        </w:tc>
        <w:tc>
          <w:tcPr>
            <w:tcW w:w="719" w:type="pct"/>
            <w:tcBorders>
              <w:top w:val="single" w:sz="4" w:space="0" w:color="auto"/>
              <w:left w:val="single" w:sz="4" w:space="0" w:color="auto"/>
              <w:bottom w:val="single" w:sz="4" w:space="0" w:color="auto"/>
              <w:right w:val="single" w:sz="4" w:space="0" w:color="auto"/>
            </w:tcBorders>
          </w:tcPr>
          <w:p w14:paraId="7C23AB63" w14:textId="77777777" w:rsidR="00F74145" w:rsidRPr="00FC4A3D" w:rsidRDefault="00F74145">
            <w:pPr>
              <w:tabs>
                <w:tab w:val="right" w:pos="851"/>
              </w:tabs>
              <w:spacing w:line="276" w:lineRule="auto"/>
              <w:ind w:firstLine="709"/>
              <w:jc w:val="both"/>
              <w:rPr>
                <w:sz w:val="24"/>
                <w:szCs w:val="24"/>
                <w:lang w:eastAsia="en-US"/>
              </w:rPr>
            </w:pPr>
          </w:p>
        </w:tc>
      </w:tr>
    </w:tbl>
    <w:p w14:paraId="6977AAB3" w14:textId="2EDC8EF0" w:rsidR="00F74145" w:rsidRDefault="00F74145" w:rsidP="00F95658">
      <w:pPr>
        <w:tabs>
          <w:tab w:val="right" w:pos="851"/>
        </w:tabs>
        <w:ind w:firstLine="709"/>
        <w:jc w:val="both"/>
        <w:rPr>
          <w:sz w:val="28"/>
          <w:szCs w:val="28"/>
        </w:rPr>
      </w:pPr>
    </w:p>
    <w:p w14:paraId="5E6454F8" w14:textId="77777777" w:rsidR="00F74145" w:rsidRPr="005532E3" w:rsidRDefault="00F74145" w:rsidP="00F95658">
      <w:pPr>
        <w:tabs>
          <w:tab w:val="right" w:pos="851"/>
        </w:tabs>
        <w:ind w:firstLine="709"/>
        <w:jc w:val="both"/>
        <w:rPr>
          <w:sz w:val="28"/>
          <w:szCs w:val="28"/>
        </w:rPr>
      </w:pPr>
    </w:p>
    <w:p w14:paraId="74F65CD6" w14:textId="7712F083" w:rsidR="00724F1D" w:rsidRPr="00FC4A3D" w:rsidRDefault="00C52F7B" w:rsidP="00F95658">
      <w:pPr>
        <w:pStyle w:val="aa"/>
        <w:ind w:firstLine="709"/>
        <w:jc w:val="both"/>
        <w:rPr>
          <w:szCs w:val="28"/>
        </w:rPr>
      </w:pPr>
      <w:r w:rsidRPr="00FC4A3D">
        <w:rPr>
          <w:szCs w:val="28"/>
        </w:rPr>
        <w:t>5.</w:t>
      </w:r>
      <w:r w:rsidR="00FB19BE" w:rsidRPr="00FC4A3D">
        <w:rPr>
          <w:szCs w:val="28"/>
        </w:rPr>
        <w:t>3</w:t>
      </w:r>
      <w:r w:rsidR="00024EEA" w:rsidRPr="00FC4A3D">
        <w:rPr>
          <w:szCs w:val="28"/>
        </w:rPr>
        <w:t xml:space="preserve">. Содержание </w:t>
      </w:r>
      <w:r w:rsidR="00C63B2E" w:rsidRPr="00FC4A3D">
        <w:rPr>
          <w:szCs w:val="28"/>
        </w:rPr>
        <w:t xml:space="preserve">семинаров, </w:t>
      </w:r>
      <w:r w:rsidRPr="00FC4A3D">
        <w:rPr>
          <w:szCs w:val="28"/>
        </w:rPr>
        <w:t xml:space="preserve">практических </w:t>
      </w:r>
      <w:r w:rsidR="00C63B2E" w:rsidRPr="00FC4A3D">
        <w:rPr>
          <w:szCs w:val="28"/>
        </w:rPr>
        <w:t>занятий</w:t>
      </w:r>
      <w:r w:rsidRPr="00FC4A3D">
        <w:rPr>
          <w:szCs w:val="28"/>
        </w:rPr>
        <w:t xml:space="preserve"> </w:t>
      </w:r>
    </w:p>
    <w:p w14:paraId="2B689133" w14:textId="36E8B7FD" w:rsidR="002A2809" w:rsidRPr="00FC4A3D" w:rsidRDefault="00F95658" w:rsidP="00F95658">
      <w:pPr>
        <w:keepNext/>
        <w:ind w:firstLine="709"/>
        <w:jc w:val="both"/>
        <w:rPr>
          <w:sz w:val="28"/>
          <w:szCs w:val="28"/>
        </w:rPr>
      </w:pPr>
      <w:r w:rsidRPr="00FC4A3D">
        <w:rPr>
          <w:sz w:val="28"/>
          <w:szCs w:val="28"/>
        </w:rPr>
        <w:t xml:space="preserve">                                                                                                                     </w:t>
      </w:r>
      <w:r w:rsidR="002A2809" w:rsidRPr="00FC4A3D">
        <w:rPr>
          <w:sz w:val="28"/>
          <w:szCs w:val="28"/>
        </w:rPr>
        <w:t xml:space="preserve">Таблица </w:t>
      </w:r>
      <w:r w:rsidR="00917EBA" w:rsidRPr="00FC4A3D">
        <w:rPr>
          <w:sz w:val="28"/>
          <w:szCs w:val="28"/>
        </w:rPr>
        <w:t>3</w:t>
      </w:r>
    </w:p>
    <w:p w14:paraId="4F523AD9" w14:textId="66478FD5" w:rsidR="002A2809" w:rsidRDefault="002A2809" w:rsidP="00F95658">
      <w:pPr>
        <w:keepNext/>
        <w:ind w:firstLine="709"/>
        <w:jc w:val="both"/>
        <w:rPr>
          <w:sz w:val="28"/>
          <w:szCs w:val="28"/>
        </w:rPr>
      </w:pPr>
    </w:p>
    <w:tbl>
      <w:tblPr>
        <w:tblStyle w:val="a7"/>
        <w:tblW w:w="0" w:type="auto"/>
        <w:tblLook w:val="04A0" w:firstRow="1" w:lastRow="0" w:firstColumn="1" w:lastColumn="0" w:noHBand="0" w:noVBand="1"/>
      </w:tblPr>
      <w:tblGrid>
        <w:gridCol w:w="2728"/>
        <w:gridCol w:w="5330"/>
        <w:gridCol w:w="2137"/>
      </w:tblGrid>
      <w:tr w:rsidR="00A2394D" w:rsidRPr="00917EBA" w14:paraId="6866FF74" w14:textId="77777777" w:rsidTr="00A2394D">
        <w:tc>
          <w:tcPr>
            <w:tcW w:w="2728" w:type="dxa"/>
            <w:tcBorders>
              <w:top w:val="single" w:sz="4" w:space="0" w:color="auto"/>
              <w:left w:val="single" w:sz="4" w:space="0" w:color="auto"/>
              <w:bottom w:val="single" w:sz="4" w:space="0" w:color="auto"/>
              <w:right w:val="single" w:sz="4" w:space="0" w:color="auto"/>
            </w:tcBorders>
            <w:hideMark/>
          </w:tcPr>
          <w:p w14:paraId="511A2385" w14:textId="77777777" w:rsidR="00A2394D" w:rsidRPr="00FC4A3D" w:rsidRDefault="00A2394D" w:rsidP="00FC4A3D">
            <w:pPr>
              <w:keepNext/>
              <w:jc w:val="both"/>
              <w:rPr>
                <w:b/>
                <w:sz w:val="24"/>
                <w:szCs w:val="24"/>
                <w:lang w:eastAsia="en-US"/>
              </w:rPr>
            </w:pPr>
            <w:r w:rsidRPr="00FC4A3D">
              <w:rPr>
                <w:b/>
                <w:sz w:val="24"/>
                <w:szCs w:val="24"/>
                <w:lang w:eastAsia="en-US"/>
              </w:rPr>
              <w:t>Наименование тем (разделов) дисциплины</w:t>
            </w:r>
          </w:p>
        </w:tc>
        <w:tc>
          <w:tcPr>
            <w:tcW w:w="5330" w:type="dxa"/>
            <w:tcBorders>
              <w:top w:val="single" w:sz="4" w:space="0" w:color="auto"/>
              <w:left w:val="single" w:sz="4" w:space="0" w:color="auto"/>
              <w:bottom w:val="single" w:sz="4" w:space="0" w:color="auto"/>
              <w:right w:val="single" w:sz="4" w:space="0" w:color="auto"/>
            </w:tcBorders>
          </w:tcPr>
          <w:p w14:paraId="72D17650" w14:textId="77777777" w:rsidR="00A2394D" w:rsidRPr="00FC4A3D" w:rsidRDefault="00A2394D">
            <w:pPr>
              <w:keepNext/>
              <w:ind w:firstLine="709"/>
              <w:jc w:val="both"/>
              <w:rPr>
                <w:b/>
                <w:sz w:val="24"/>
                <w:szCs w:val="24"/>
                <w:lang w:eastAsia="en-US"/>
              </w:rPr>
            </w:pPr>
            <w:r w:rsidRPr="00FC4A3D">
              <w:rPr>
                <w:b/>
                <w:sz w:val="24"/>
                <w:szCs w:val="24"/>
                <w:lang w:eastAsia="en-US"/>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68B4C276" w14:textId="77777777" w:rsidR="00A2394D" w:rsidRPr="00FC4A3D" w:rsidRDefault="00A2394D">
            <w:pPr>
              <w:keepNext/>
              <w:ind w:firstLine="709"/>
              <w:jc w:val="both"/>
              <w:rPr>
                <w:b/>
                <w:sz w:val="24"/>
                <w:szCs w:val="24"/>
                <w:lang w:eastAsia="en-US"/>
              </w:rPr>
            </w:pPr>
          </w:p>
        </w:tc>
        <w:tc>
          <w:tcPr>
            <w:tcW w:w="2137" w:type="dxa"/>
            <w:tcBorders>
              <w:top w:val="single" w:sz="4" w:space="0" w:color="auto"/>
              <w:left w:val="single" w:sz="4" w:space="0" w:color="auto"/>
              <w:bottom w:val="single" w:sz="4" w:space="0" w:color="auto"/>
              <w:right w:val="single" w:sz="4" w:space="0" w:color="auto"/>
            </w:tcBorders>
            <w:hideMark/>
          </w:tcPr>
          <w:p w14:paraId="79951C2E" w14:textId="77777777" w:rsidR="00A2394D" w:rsidRPr="00FC4A3D" w:rsidRDefault="00A2394D">
            <w:pPr>
              <w:keepNext/>
              <w:ind w:firstLine="709"/>
              <w:jc w:val="both"/>
              <w:rPr>
                <w:b/>
                <w:sz w:val="24"/>
                <w:szCs w:val="24"/>
                <w:lang w:eastAsia="en-US"/>
              </w:rPr>
            </w:pPr>
            <w:r w:rsidRPr="00FC4A3D">
              <w:rPr>
                <w:b/>
                <w:sz w:val="24"/>
                <w:szCs w:val="24"/>
                <w:lang w:eastAsia="en-US"/>
              </w:rPr>
              <w:t>Формы проведения занятий</w:t>
            </w:r>
          </w:p>
        </w:tc>
      </w:tr>
      <w:tr w:rsidR="00A2394D" w:rsidRPr="00917EBA" w14:paraId="01C525FD" w14:textId="77777777" w:rsidTr="00A2394D">
        <w:tc>
          <w:tcPr>
            <w:tcW w:w="2728" w:type="dxa"/>
            <w:tcBorders>
              <w:top w:val="single" w:sz="4" w:space="0" w:color="auto"/>
              <w:left w:val="single" w:sz="4" w:space="0" w:color="auto"/>
              <w:bottom w:val="single" w:sz="4" w:space="0" w:color="auto"/>
              <w:right w:val="single" w:sz="4" w:space="0" w:color="auto"/>
            </w:tcBorders>
          </w:tcPr>
          <w:p w14:paraId="38C2F5D1" w14:textId="438C8BDB" w:rsidR="00A2394D" w:rsidRPr="00FC4A3D" w:rsidRDefault="00A2394D" w:rsidP="00A2394D">
            <w:pPr>
              <w:jc w:val="both"/>
              <w:rPr>
                <w:sz w:val="24"/>
                <w:szCs w:val="24"/>
                <w:lang w:eastAsia="en-US"/>
              </w:rPr>
            </w:pPr>
            <w:r w:rsidRPr="00FC4A3D">
              <w:rPr>
                <w:sz w:val="24"/>
                <w:szCs w:val="24"/>
                <w:lang w:eastAsia="en-US"/>
              </w:rPr>
              <w:t xml:space="preserve">Тема 1.  </w:t>
            </w:r>
            <w:r w:rsidRPr="00FC4A3D">
              <w:rPr>
                <w:sz w:val="24"/>
                <w:szCs w:val="24"/>
              </w:rPr>
              <w:t xml:space="preserve">Международно-правовой статус Евразийского экономического союза и Всемирной торговой организации.  </w:t>
            </w:r>
          </w:p>
        </w:tc>
        <w:tc>
          <w:tcPr>
            <w:tcW w:w="5330" w:type="dxa"/>
            <w:tcBorders>
              <w:top w:val="single" w:sz="4" w:space="0" w:color="auto"/>
              <w:left w:val="single" w:sz="4" w:space="0" w:color="auto"/>
              <w:bottom w:val="single" w:sz="4" w:space="0" w:color="auto"/>
              <w:right w:val="single" w:sz="4" w:space="0" w:color="auto"/>
            </w:tcBorders>
          </w:tcPr>
          <w:p w14:paraId="2A5D34B5" w14:textId="6493A436" w:rsidR="00A2394D" w:rsidRPr="00FC4A3D" w:rsidRDefault="00A2394D">
            <w:pPr>
              <w:keepNext/>
              <w:jc w:val="both"/>
              <w:rPr>
                <w:sz w:val="24"/>
                <w:szCs w:val="24"/>
                <w:lang w:eastAsia="en-US"/>
              </w:rPr>
            </w:pPr>
            <w:r w:rsidRPr="00FC4A3D">
              <w:rPr>
                <w:sz w:val="24"/>
                <w:szCs w:val="24"/>
                <w:lang w:eastAsia="en-US"/>
              </w:rPr>
              <w:t xml:space="preserve">1. Россия в системе мировых внешнеэкономических связей. 2. Роль </w:t>
            </w:r>
            <w:r w:rsidR="00064CA5" w:rsidRPr="00FC4A3D">
              <w:rPr>
                <w:sz w:val="24"/>
                <w:szCs w:val="24"/>
                <w:lang w:eastAsia="en-US"/>
              </w:rPr>
              <w:t xml:space="preserve">внешнеэкономической </w:t>
            </w:r>
            <w:r w:rsidRPr="00FC4A3D">
              <w:rPr>
                <w:sz w:val="24"/>
                <w:szCs w:val="24"/>
                <w:lang w:eastAsia="en-US"/>
              </w:rPr>
              <w:t xml:space="preserve">торговли для российской экономики на фоне мировых трендов. </w:t>
            </w:r>
          </w:p>
          <w:p w14:paraId="54BBDF2A" w14:textId="7D88115C" w:rsidR="00A2394D" w:rsidRPr="00FC4A3D" w:rsidRDefault="00A2394D">
            <w:pPr>
              <w:keepNext/>
              <w:jc w:val="both"/>
              <w:rPr>
                <w:sz w:val="24"/>
                <w:szCs w:val="24"/>
                <w:lang w:eastAsia="en-US"/>
              </w:rPr>
            </w:pPr>
            <w:r w:rsidRPr="00FC4A3D">
              <w:rPr>
                <w:sz w:val="24"/>
                <w:szCs w:val="24"/>
                <w:lang w:eastAsia="en-US"/>
              </w:rPr>
              <w:t>3. Современные тенденции формирования международной конкурентоспособности</w:t>
            </w:r>
            <w:r w:rsidR="00064CA5" w:rsidRPr="00FC4A3D">
              <w:rPr>
                <w:sz w:val="24"/>
                <w:szCs w:val="24"/>
                <w:lang w:eastAsia="en-US"/>
              </w:rPr>
              <w:t xml:space="preserve"> при таможенном регулировании</w:t>
            </w:r>
            <w:r w:rsidRPr="00FC4A3D">
              <w:rPr>
                <w:sz w:val="24"/>
                <w:szCs w:val="24"/>
                <w:lang w:eastAsia="en-US"/>
              </w:rPr>
              <w:t>.</w:t>
            </w:r>
          </w:p>
          <w:p w14:paraId="681D70EB" w14:textId="5A1FBBAE" w:rsidR="00A2394D" w:rsidRPr="00FC4A3D" w:rsidRDefault="00A2394D">
            <w:pPr>
              <w:keepNext/>
              <w:jc w:val="both"/>
              <w:rPr>
                <w:sz w:val="24"/>
                <w:szCs w:val="24"/>
                <w:lang w:eastAsia="en-US"/>
              </w:rPr>
            </w:pPr>
            <w:r w:rsidRPr="00FC4A3D">
              <w:rPr>
                <w:sz w:val="24"/>
                <w:szCs w:val="24"/>
                <w:lang w:eastAsia="en-US"/>
              </w:rPr>
              <w:t xml:space="preserve"> 4. Рейтинговые оценки Всемирного банка: Doing Business (Ведение Бизнеса) и Logistic </w:t>
            </w:r>
            <w:r w:rsidRPr="00FC4A3D">
              <w:rPr>
                <w:sz w:val="24"/>
                <w:szCs w:val="24"/>
                <w:lang w:eastAsia="en-US"/>
              </w:rPr>
              <w:lastRenderedPageBreak/>
              <w:t>Performance Index (Индекс эффективности логистики).</w:t>
            </w:r>
          </w:p>
          <w:p w14:paraId="4C81E3D4" w14:textId="3D53C4D1" w:rsidR="00A2394D" w:rsidRPr="00FC4A3D" w:rsidRDefault="00064CA5">
            <w:pPr>
              <w:keepNext/>
              <w:jc w:val="both"/>
              <w:rPr>
                <w:sz w:val="24"/>
                <w:szCs w:val="24"/>
                <w:lang w:eastAsia="en-US"/>
              </w:rPr>
            </w:pPr>
            <w:r w:rsidRPr="00FC4A3D">
              <w:rPr>
                <w:sz w:val="24"/>
                <w:szCs w:val="24"/>
                <w:lang w:eastAsia="en-US"/>
              </w:rPr>
              <w:t>5</w:t>
            </w:r>
            <w:r w:rsidR="00A2394D" w:rsidRPr="00FC4A3D">
              <w:rPr>
                <w:sz w:val="24"/>
                <w:szCs w:val="24"/>
                <w:lang w:eastAsia="en-US"/>
              </w:rPr>
              <w:t xml:space="preserve">. Особенности </w:t>
            </w:r>
            <w:r w:rsidRPr="00FC4A3D">
              <w:rPr>
                <w:sz w:val="24"/>
                <w:szCs w:val="24"/>
                <w:lang w:eastAsia="en-US"/>
              </w:rPr>
              <w:t xml:space="preserve">таможенного регулирования </w:t>
            </w:r>
            <w:r w:rsidR="00A2394D" w:rsidRPr="00FC4A3D">
              <w:rPr>
                <w:sz w:val="24"/>
                <w:szCs w:val="24"/>
                <w:lang w:eastAsia="en-US"/>
              </w:rPr>
              <w:t xml:space="preserve">в </w:t>
            </w:r>
            <w:r w:rsidRPr="00FC4A3D">
              <w:rPr>
                <w:sz w:val="24"/>
                <w:szCs w:val="24"/>
                <w:lang w:eastAsia="en-US"/>
              </w:rPr>
              <w:t>ВТО</w:t>
            </w:r>
            <w:r w:rsidR="00A2394D" w:rsidRPr="00FC4A3D">
              <w:rPr>
                <w:sz w:val="24"/>
                <w:szCs w:val="24"/>
                <w:lang w:eastAsia="en-US"/>
              </w:rPr>
              <w:t xml:space="preserve"> и в рамках Евразийской экономической интеграции.</w:t>
            </w:r>
          </w:p>
          <w:p w14:paraId="6EE2EF55" w14:textId="77777777" w:rsidR="00A2394D" w:rsidRPr="00FC4A3D" w:rsidRDefault="00A2394D">
            <w:pPr>
              <w:keepNext/>
              <w:jc w:val="both"/>
              <w:rPr>
                <w:sz w:val="24"/>
                <w:szCs w:val="24"/>
                <w:lang w:eastAsia="en-US"/>
              </w:rPr>
            </w:pPr>
          </w:p>
          <w:p w14:paraId="1304726A" w14:textId="77777777" w:rsidR="00A2394D" w:rsidRPr="00FC4A3D" w:rsidRDefault="00A2394D">
            <w:pPr>
              <w:keepNext/>
              <w:jc w:val="both"/>
              <w:rPr>
                <w:sz w:val="24"/>
                <w:szCs w:val="24"/>
                <w:lang w:eastAsia="en-US"/>
              </w:rPr>
            </w:pPr>
            <w:r w:rsidRPr="00FC4A3D">
              <w:rPr>
                <w:sz w:val="24"/>
                <w:szCs w:val="24"/>
                <w:lang w:eastAsia="en-US"/>
              </w:rPr>
              <w:t xml:space="preserve"> Рекомендуемые источники (раздел 8): </w:t>
            </w:r>
          </w:p>
          <w:p w14:paraId="2CA5FA97" w14:textId="77777777" w:rsidR="00A2394D" w:rsidRPr="00FC4A3D" w:rsidRDefault="00A2394D">
            <w:pPr>
              <w:keepNext/>
              <w:jc w:val="both"/>
              <w:rPr>
                <w:sz w:val="24"/>
                <w:szCs w:val="24"/>
                <w:lang w:eastAsia="en-US"/>
              </w:rPr>
            </w:pPr>
            <w:r w:rsidRPr="00FC4A3D">
              <w:rPr>
                <w:sz w:val="24"/>
                <w:szCs w:val="24"/>
                <w:lang w:eastAsia="en-US"/>
              </w:rPr>
              <w:t>Основная литература: 1, 2. Ресурсы INTERNET (раздел 9): 1-6.</w:t>
            </w:r>
          </w:p>
        </w:tc>
        <w:tc>
          <w:tcPr>
            <w:tcW w:w="2137" w:type="dxa"/>
            <w:tcBorders>
              <w:top w:val="single" w:sz="4" w:space="0" w:color="auto"/>
              <w:left w:val="single" w:sz="4" w:space="0" w:color="auto"/>
              <w:bottom w:val="single" w:sz="4" w:space="0" w:color="auto"/>
              <w:right w:val="single" w:sz="4" w:space="0" w:color="auto"/>
            </w:tcBorders>
          </w:tcPr>
          <w:p w14:paraId="768B4187" w14:textId="77777777" w:rsidR="00A2394D" w:rsidRPr="00FC4A3D" w:rsidRDefault="00A2394D">
            <w:pPr>
              <w:keepNext/>
              <w:jc w:val="both"/>
              <w:rPr>
                <w:sz w:val="24"/>
                <w:szCs w:val="24"/>
                <w:lang w:eastAsia="en-US"/>
              </w:rPr>
            </w:pPr>
            <w:r w:rsidRPr="00FC4A3D">
              <w:rPr>
                <w:sz w:val="24"/>
                <w:szCs w:val="24"/>
                <w:lang w:eastAsia="en-US"/>
              </w:rPr>
              <w:lastRenderedPageBreak/>
              <w:t>Опрос, дискуссия на семинаре, обсуждение научных докладов, ситуационных задач</w:t>
            </w:r>
          </w:p>
          <w:p w14:paraId="575DCD9B" w14:textId="77777777" w:rsidR="00A2394D" w:rsidRPr="00FC4A3D" w:rsidRDefault="00A2394D">
            <w:pPr>
              <w:keepNext/>
              <w:jc w:val="both"/>
              <w:rPr>
                <w:sz w:val="24"/>
                <w:szCs w:val="24"/>
                <w:lang w:eastAsia="en-US"/>
              </w:rPr>
            </w:pPr>
            <w:r w:rsidRPr="00FC4A3D">
              <w:rPr>
                <w:sz w:val="24"/>
                <w:szCs w:val="24"/>
                <w:lang w:eastAsia="en-US"/>
              </w:rPr>
              <w:t xml:space="preserve">Подготовка к </w:t>
            </w:r>
          </w:p>
          <w:p w14:paraId="25D299EE" w14:textId="2D0CF610" w:rsidR="00A2394D" w:rsidRPr="00FC4A3D" w:rsidRDefault="003A194A">
            <w:pPr>
              <w:keepNext/>
              <w:jc w:val="both"/>
              <w:rPr>
                <w:bCs/>
                <w:sz w:val="24"/>
                <w:szCs w:val="24"/>
                <w:lang w:eastAsia="en-US"/>
              </w:rPr>
            </w:pPr>
            <w:r w:rsidRPr="00FC4A3D">
              <w:rPr>
                <w:bCs/>
                <w:sz w:val="24"/>
                <w:szCs w:val="24"/>
                <w:lang w:eastAsia="en-US"/>
              </w:rPr>
              <w:t xml:space="preserve">написанию </w:t>
            </w:r>
            <w:r w:rsidRPr="00FC4A3D">
              <w:rPr>
                <w:bCs/>
                <w:sz w:val="24"/>
                <w:szCs w:val="24"/>
                <w:lang w:eastAsia="en-US"/>
              </w:rPr>
              <w:lastRenderedPageBreak/>
              <w:t>домашнего творческого задания</w:t>
            </w:r>
          </w:p>
          <w:p w14:paraId="1B680CF0" w14:textId="77777777" w:rsidR="00A2394D" w:rsidRPr="00FC4A3D" w:rsidRDefault="00A2394D">
            <w:pPr>
              <w:keepNext/>
              <w:jc w:val="both"/>
              <w:rPr>
                <w:sz w:val="24"/>
                <w:szCs w:val="24"/>
                <w:lang w:eastAsia="en-US"/>
              </w:rPr>
            </w:pPr>
          </w:p>
        </w:tc>
      </w:tr>
      <w:tr w:rsidR="00A2394D" w:rsidRPr="00917EBA" w14:paraId="2C4B102E" w14:textId="77777777" w:rsidTr="00A2394D">
        <w:tc>
          <w:tcPr>
            <w:tcW w:w="2728" w:type="dxa"/>
            <w:tcBorders>
              <w:top w:val="single" w:sz="4" w:space="0" w:color="auto"/>
              <w:left w:val="single" w:sz="4" w:space="0" w:color="auto"/>
              <w:bottom w:val="single" w:sz="4" w:space="0" w:color="auto"/>
              <w:right w:val="single" w:sz="4" w:space="0" w:color="auto"/>
            </w:tcBorders>
            <w:hideMark/>
          </w:tcPr>
          <w:p w14:paraId="034F0360" w14:textId="227DAFD6" w:rsidR="00A2394D" w:rsidRPr="00FC4A3D" w:rsidRDefault="00A2394D" w:rsidP="00A2394D">
            <w:pPr>
              <w:jc w:val="both"/>
              <w:rPr>
                <w:sz w:val="24"/>
                <w:szCs w:val="24"/>
                <w:lang w:eastAsia="en-US"/>
              </w:rPr>
            </w:pPr>
            <w:r w:rsidRPr="00FC4A3D">
              <w:rPr>
                <w:bCs/>
                <w:sz w:val="24"/>
                <w:szCs w:val="24"/>
                <w:lang w:eastAsia="en-US"/>
              </w:rPr>
              <w:lastRenderedPageBreak/>
              <w:t xml:space="preserve">Тема 2. </w:t>
            </w:r>
            <w:r w:rsidRPr="00FC4A3D">
              <w:rPr>
                <w:sz w:val="24"/>
                <w:szCs w:val="24"/>
              </w:rPr>
              <w:t xml:space="preserve">Формирования и применения системы таможенных платежей в Евразийском экономическом союзе и Всемирной торговой организации. </w:t>
            </w:r>
          </w:p>
          <w:p w14:paraId="094130A7" w14:textId="708AB95F" w:rsidR="00A2394D" w:rsidRPr="00FC4A3D" w:rsidRDefault="00A2394D">
            <w:pPr>
              <w:jc w:val="both"/>
              <w:rPr>
                <w:sz w:val="24"/>
                <w:szCs w:val="24"/>
                <w:lang w:eastAsia="en-US"/>
              </w:rPr>
            </w:pPr>
          </w:p>
        </w:tc>
        <w:tc>
          <w:tcPr>
            <w:tcW w:w="5330" w:type="dxa"/>
            <w:tcBorders>
              <w:top w:val="single" w:sz="4" w:space="0" w:color="auto"/>
              <w:left w:val="single" w:sz="4" w:space="0" w:color="auto"/>
              <w:bottom w:val="single" w:sz="4" w:space="0" w:color="auto"/>
              <w:right w:val="single" w:sz="4" w:space="0" w:color="auto"/>
            </w:tcBorders>
          </w:tcPr>
          <w:p w14:paraId="439E0674" w14:textId="77777777" w:rsidR="00064CA5" w:rsidRPr="00FC4A3D" w:rsidRDefault="00A2394D">
            <w:pPr>
              <w:keepNext/>
              <w:jc w:val="both"/>
              <w:rPr>
                <w:sz w:val="24"/>
                <w:szCs w:val="24"/>
              </w:rPr>
            </w:pPr>
            <w:r w:rsidRPr="00FC4A3D">
              <w:rPr>
                <w:sz w:val="24"/>
                <w:szCs w:val="24"/>
                <w:lang w:eastAsia="en-US"/>
              </w:rPr>
              <w:t xml:space="preserve">1. </w:t>
            </w:r>
            <w:r w:rsidR="00064CA5" w:rsidRPr="00FC4A3D">
              <w:rPr>
                <w:sz w:val="24"/>
                <w:szCs w:val="24"/>
              </w:rPr>
              <w:t>Термины и определения, применяемые в таможенном деле.</w:t>
            </w:r>
          </w:p>
          <w:p w14:paraId="000D7CA8" w14:textId="77777777" w:rsidR="00064CA5" w:rsidRPr="00FC4A3D" w:rsidRDefault="00064CA5">
            <w:pPr>
              <w:keepNext/>
              <w:jc w:val="both"/>
              <w:rPr>
                <w:sz w:val="24"/>
                <w:szCs w:val="24"/>
              </w:rPr>
            </w:pPr>
            <w:r w:rsidRPr="00FC4A3D">
              <w:rPr>
                <w:sz w:val="24"/>
                <w:szCs w:val="24"/>
              </w:rPr>
              <w:t>2. Товары и транспортные средства. Классификация товаров для таможенных целей.</w:t>
            </w:r>
          </w:p>
          <w:p w14:paraId="2F762C85" w14:textId="77777777" w:rsidR="00064CA5" w:rsidRPr="00FC4A3D" w:rsidRDefault="00064CA5">
            <w:pPr>
              <w:keepNext/>
              <w:jc w:val="both"/>
              <w:rPr>
                <w:sz w:val="24"/>
                <w:szCs w:val="24"/>
              </w:rPr>
            </w:pPr>
            <w:r w:rsidRPr="00FC4A3D">
              <w:rPr>
                <w:sz w:val="24"/>
                <w:szCs w:val="24"/>
              </w:rPr>
              <w:t xml:space="preserve">3. Происхождение товаров. </w:t>
            </w:r>
          </w:p>
          <w:p w14:paraId="019EF9E6" w14:textId="77777777" w:rsidR="00064CA5" w:rsidRPr="00FC4A3D" w:rsidRDefault="00064CA5">
            <w:pPr>
              <w:keepNext/>
              <w:jc w:val="both"/>
              <w:rPr>
                <w:sz w:val="24"/>
                <w:szCs w:val="24"/>
              </w:rPr>
            </w:pPr>
            <w:r w:rsidRPr="00FC4A3D">
              <w:rPr>
                <w:sz w:val="24"/>
                <w:szCs w:val="24"/>
              </w:rPr>
              <w:t>4. Лица, перемещающие товары и транспортные средства через таможенную границу ЕАЭС.</w:t>
            </w:r>
          </w:p>
          <w:p w14:paraId="44278755" w14:textId="66B1DF25" w:rsidR="00064CA5" w:rsidRPr="00FC4A3D" w:rsidRDefault="00064CA5">
            <w:pPr>
              <w:keepNext/>
              <w:jc w:val="both"/>
              <w:rPr>
                <w:sz w:val="24"/>
                <w:szCs w:val="24"/>
                <w:lang w:eastAsia="en-US"/>
              </w:rPr>
            </w:pPr>
            <w:r w:rsidRPr="00FC4A3D">
              <w:rPr>
                <w:sz w:val="24"/>
                <w:szCs w:val="24"/>
              </w:rPr>
              <w:t>5. Владение, пользование и (или) распоряжение товарами на таможенной территории ЕАЭС или за ее пределами.</w:t>
            </w:r>
          </w:p>
          <w:p w14:paraId="24F438AD" w14:textId="0484907D" w:rsidR="00A2394D" w:rsidRPr="00FC4A3D" w:rsidRDefault="00064CA5">
            <w:pPr>
              <w:keepNext/>
              <w:jc w:val="both"/>
              <w:rPr>
                <w:sz w:val="24"/>
                <w:szCs w:val="24"/>
                <w:lang w:eastAsia="en-US"/>
              </w:rPr>
            </w:pPr>
            <w:r w:rsidRPr="00FC4A3D">
              <w:rPr>
                <w:sz w:val="24"/>
                <w:szCs w:val="24"/>
                <w:lang w:eastAsia="en-US"/>
              </w:rPr>
              <w:t>6.</w:t>
            </w:r>
            <w:r w:rsidR="00A2394D" w:rsidRPr="00FC4A3D">
              <w:rPr>
                <w:sz w:val="24"/>
                <w:szCs w:val="24"/>
                <w:lang w:eastAsia="en-US"/>
              </w:rPr>
              <w:t xml:space="preserve">Политика трансграничной торговли и факторы, ее формирующие. </w:t>
            </w:r>
          </w:p>
          <w:p w14:paraId="3C08B63B" w14:textId="77777777" w:rsidR="00A2394D" w:rsidRPr="00FC4A3D" w:rsidRDefault="00A2394D">
            <w:pPr>
              <w:keepNext/>
              <w:jc w:val="both"/>
              <w:rPr>
                <w:sz w:val="24"/>
                <w:szCs w:val="24"/>
                <w:lang w:eastAsia="en-US"/>
              </w:rPr>
            </w:pPr>
          </w:p>
          <w:p w14:paraId="3543B8DF" w14:textId="77777777" w:rsidR="00A2394D" w:rsidRPr="00FC4A3D" w:rsidRDefault="00A2394D">
            <w:pPr>
              <w:keepNext/>
              <w:jc w:val="both"/>
              <w:rPr>
                <w:sz w:val="24"/>
                <w:szCs w:val="24"/>
                <w:lang w:eastAsia="en-US"/>
              </w:rPr>
            </w:pPr>
            <w:r w:rsidRPr="00FC4A3D">
              <w:rPr>
                <w:sz w:val="24"/>
                <w:szCs w:val="24"/>
                <w:lang w:eastAsia="en-US"/>
              </w:rPr>
              <w:t xml:space="preserve">Рекомендуемые источники (раздел 8): Нормативные-правовые акты: 7, 8. </w:t>
            </w:r>
          </w:p>
          <w:p w14:paraId="021808C6" w14:textId="77777777" w:rsidR="00A2394D" w:rsidRPr="00FC4A3D" w:rsidRDefault="00A2394D">
            <w:pPr>
              <w:keepNext/>
              <w:jc w:val="both"/>
              <w:rPr>
                <w:sz w:val="24"/>
                <w:szCs w:val="24"/>
                <w:lang w:eastAsia="en-US"/>
              </w:rPr>
            </w:pPr>
            <w:r w:rsidRPr="00FC4A3D">
              <w:rPr>
                <w:sz w:val="24"/>
                <w:szCs w:val="24"/>
                <w:lang w:eastAsia="en-US"/>
              </w:rPr>
              <w:t xml:space="preserve">Основная литература: 1, 2. </w:t>
            </w:r>
          </w:p>
          <w:p w14:paraId="6F154B86" w14:textId="77777777" w:rsidR="00A2394D" w:rsidRPr="00FC4A3D" w:rsidRDefault="00A2394D">
            <w:pPr>
              <w:keepNext/>
              <w:jc w:val="both"/>
              <w:rPr>
                <w:sz w:val="24"/>
                <w:szCs w:val="24"/>
                <w:lang w:eastAsia="en-US"/>
              </w:rPr>
            </w:pPr>
            <w:r w:rsidRPr="00FC4A3D">
              <w:rPr>
                <w:sz w:val="24"/>
                <w:szCs w:val="24"/>
                <w:lang w:eastAsia="en-US"/>
              </w:rPr>
              <w:t>Дополнительная: 1. Ресурсы INTERNET (раздел 9): 1-6.</w:t>
            </w:r>
          </w:p>
        </w:tc>
        <w:tc>
          <w:tcPr>
            <w:tcW w:w="2137" w:type="dxa"/>
            <w:tcBorders>
              <w:top w:val="single" w:sz="4" w:space="0" w:color="auto"/>
              <w:left w:val="single" w:sz="4" w:space="0" w:color="auto"/>
              <w:bottom w:val="single" w:sz="4" w:space="0" w:color="auto"/>
              <w:right w:val="single" w:sz="4" w:space="0" w:color="auto"/>
            </w:tcBorders>
          </w:tcPr>
          <w:p w14:paraId="1EFF4B58" w14:textId="77777777" w:rsidR="00A2394D" w:rsidRPr="00FC4A3D" w:rsidRDefault="00A2394D">
            <w:pPr>
              <w:keepNext/>
              <w:jc w:val="both"/>
              <w:rPr>
                <w:sz w:val="24"/>
                <w:szCs w:val="24"/>
                <w:lang w:eastAsia="en-US"/>
              </w:rPr>
            </w:pPr>
            <w:r w:rsidRPr="00FC4A3D">
              <w:rPr>
                <w:sz w:val="24"/>
                <w:szCs w:val="24"/>
                <w:lang w:eastAsia="en-US"/>
              </w:rPr>
              <w:t>Опрос, дискуссия на семинаре, обсуждение научных докладов, ситуационных задач</w:t>
            </w:r>
          </w:p>
          <w:p w14:paraId="42FA3C85" w14:textId="77777777" w:rsidR="00A2394D" w:rsidRPr="00FC4A3D" w:rsidRDefault="00A2394D">
            <w:pPr>
              <w:keepNext/>
              <w:jc w:val="both"/>
              <w:rPr>
                <w:sz w:val="24"/>
                <w:szCs w:val="24"/>
                <w:lang w:eastAsia="en-US"/>
              </w:rPr>
            </w:pPr>
            <w:r w:rsidRPr="00FC4A3D">
              <w:rPr>
                <w:sz w:val="24"/>
                <w:szCs w:val="24"/>
                <w:lang w:eastAsia="en-US"/>
              </w:rPr>
              <w:t xml:space="preserve">Подготовка к </w:t>
            </w:r>
          </w:p>
          <w:p w14:paraId="48E1D6EE" w14:textId="77777777" w:rsidR="00574524" w:rsidRPr="00FC4A3D" w:rsidRDefault="00574524" w:rsidP="00574524">
            <w:pPr>
              <w:keepNext/>
              <w:jc w:val="both"/>
              <w:rPr>
                <w:bCs/>
                <w:sz w:val="24"/>
                <w:szCs w:val="24"/>
                <w:lang w:eastAsia="en-US"/>
              </w:rPr>
            </w:pPr>
            <w:r w:rsidRPr="00FC4A3D">
              <w:rPr>
                <w:bCs/>
                <w:sz w:val="24"/>
                <w:szCs w:val="24"/>
                <w:lang w:eastAsia="en-US"/>
              </w:rPr>
              <w:t>написанию домашнего творческого задания</w:t>
            </w:r>
          </w:p>
          <w:p w14:paraId="47ABFE64" w14:textId="77777777" w:rsidR="00A2394D" w:rsidRPr="00FC4A3D" w:rsidRDefault="00A2394D" w:rsidP="00574524">
            <w:pPr>
              <w:keepNext/>
              <w:jc w:val="both"/>
              <w:rPr>
                <w:sz w:val="24"/>
                <w:szCs w:val="24"/>
                <w:lang w:eastAsia="en-US"/>
              </w:rPr>
            </w:pPr>
          </w:p>
        </w:tc>
      </w:tr>
      <w:tr w:rsidR="00A2394D" w:rsidRPr="00917EBA" w14:paraId="00A5D84E" w14:textId="77777777" w:rsidTr="00A2394D">
        <w:tc>
          <w:tcPr>
            <w:tcW w:w="2728" w:type="dxa"/>
            <w:tcBorders>
              <w:top w:val="single" w:sz="4" w:space="0" w:color="auto"/>
              <w:left w:val="single" w:sz="4" w:space="0" w:color="auto"/>
              <w:bottom w:val="single" w:sz="4" w:space="0" w:color="auto"/>
              <w:right w:val="single" w:sz="4" w:space="0" w:color="auto"/>
            </w:tcBorders>
          </w:tcPr>
          <w:p w14:paraId="3AC56D78" w14:textId="77777777" w:rsidR="00A2394D" w:rsidRPr="00FC4A3D" w:rsidRDefault="00A2394D" w:rsidP="00A2394D">
            <w:pPr>
              <w:jc w:val="both"/>
              <w:rPr>
                <w:sz w:val="24"/>
                <w:szCs w:val="24"/>
              </w:rPr>
            </w:pPr>
            <w:r w:rsidRPr="00FC4A3D">
              <w:rPr>
                <w:bCs/>
                <w:sz w:val="24"/>
                <w:szCs w:val="24"/>
                <w:lang w:eastAsia="en-US"/>
              </w:rPr>
              <w:t xml:space="preserve">Тема 3. </w:t>
            </w:r>
            <w:r w:rsidRPr="00FC4A3D">
              <w:rPr>
                <w:sz w:val="24"/>
                <w:szCs w:val="24"/>
              </w:rPr>
              <w:t>Таможенные пошлины и таможенные сборы.</w:t>
            </w:r>
          </w:p>
          <w:p w14:paraId="7FAC3B20" w14:textId="43056BBC" w:rsidR="00A2394D" w:rsidRPr="00FC4A3D" w:rsidRDefault="00A2394D" w:rsidP="00A2394D">
            <w:pPr>
              <w:rPr>
                <w:sz w:val="24"/>
                <w:szCs w:val="24"/>
                <w:lang w:eastAsia="en-US"/>
              </w:rPr>
            </w:pPr>
          </w:p>
        </w:tc>
        <w:tc>
          <w:tcPr>
            <w:tcW w:w="5330" w:type="dxa"/>
            <w:tcBorders>
              <w:top w:val="single" w:sz="4" w:space="0" w:color="auto"/>
              <w:left w:val="single" w:sz="4" w:space="0" w:color="auto"/>
              <w:bottom w:val="single" w:sz="4" w:space="0" w:color="auto"/>
              <w:right w:val="single" w:sz="4" w:space="0" w:color="auto"/>
            </w:tcBorders>
          </w:tcPr>
          <w:p w14:paraId="3B516D09" w14:textId="77777777" w:rsidR="00064CA5" w:rsidRPr="00FC4A3D" w:rsidRDefault="00A2394D">
            <w:pPr>
              <w:keepNext/>
              <w:jc w:val="both"/>
              <w:rPr>
                <w:sz w:val="24"/>
                <w:szCs w:val="24"/>
              </w:rPr>
            </w:pPr>
            <w:r w:rsidRPr="00FC4A3D">
              <w:rPr>
                <w:sz w:val="24"/>
                <w:szCs w:val="24"/>
                <w:lang w:eastAsia="en-US"/>
              </w:rPr>
              <w:t xml:space="preserve">1. </w:t>
            </w:r>
            <w:r w:rsidR="00064CA5" w:rsidRPr="00FC4A3D">
              <w:rPr>
                <w:sz w:val="24"/>
                <w:szCs w:val="24"/>
              </w:rPr>
              <w:t xml:space="preserve">Таможенно-тарифное регулирование. </w:t>
            </w:r>
          </w:p>
          <w:p w14:paraId="5CEBE7B4" w14:textId="77777777" w:rsidR="00064CA5" w:rsidRPr="00FC4A3D" w:rsidRDefault="00064CA5">
            <w:pPr>
              <w:keepNext/>
              <w:jc w:val="both"/>
              <w:rPr>
                <w:sz w:val="24"/>
                <w:szCs w:val="24"/>
              </w:rPr>
            </w:pPr>
            <w:r w:rsidRPr="00FC4A3D">
              <w:rPr>
                <w:sz w:val="24"/>
                <w:szCs w:val="24"/>
              </w:rPr>
              <w:t xml:space="preserve">2.Таможенный тариф. </w:t>
            </w:r>
          </w:p>
          <w:p w14:paraId="3695264B" w14:textId="77777777" w:rsidR="00064CA5" w:rsidRPr="00FC4A3D" w:rsidRDefault="00064CA5">
            <w:pPr>
              <w:keepNext/>
              <w:jc w:val="both"/>
              <w:rPr>
                <w:sz w:val="24"/>
                <w:szCs w:val="24"/>
              </w:rPr>
            </w:pPr>
            <w:r w:rsidRPr="00FC4A3D">
              <w:rPr>
                <w:sz w:val="24"/>
                <w:szCs w:val="24"/>
              </w:rPr>
              <w:t xml:space="preserve">3.Таможенные платежи и принципы таможенного обложения. </w:t>
            </w:r>
          </w:p>
          <w:p w14:paraId="45CF20F0" w14:textId="77777777" w:rsidR="00064CA5" w:rsidRPr="00FC4A3D" w:rsidRDefault="00064CA5">
            <w:pPr>
              <w:keepNext/>
              <w:jc w:val="both"/>
              <w:rPr>
                <w:sz w:val="24"/>
                <w:szCs w:val="24"/>
              </w:rPr>
            </w:pPr>
            <w:r w:rsidRPr="00FC4A3D">
              <w:rPr>
                <w:sz w:val="24"/>
                <w:szCs w:val="24"/>
              </w:rPr>
              <w:t xml:space="preserve">4.Основные элементы таможенного обложения. Таможенная стоимость товаров. </w:t>
            </w:r>
          </w:p>
          <w:p w14:paraId="440085E6" w14:textId="77777777" w:rsidR="00064CA5" w:rsidRPr="00FC4A3D" w:rsidRDefault="00064CA5">
            <w:pPr>
              <w:keepNext/>
              <w:jc w:val="both"/>
              <w:rPr>
                <w:sz w:val="24"/>
                <w:szCs w:val="24"/>
              </w:rPr>
            </w:pPr>
            <w:r w:rsidRPr="00FC4A3D">
              <w:rPr>
                <w:sz w:val="24"/>
                <w:szCs w:val="24"/>
              </w:rPr>
              <w:t xml:space="preserve">5.Таможенные пошлины, налоги, таможенные и иные сборы, связанные с перемещением товаров через таможенную границу. </w:t>
            </w:r>
          </w:p>
          <w:p w14:paraId="775A270E" w14:textId="77777777" w:rsidR="00064CA5" w:rsidRPr="00FC4A3D" w:rsidRDefault="00064CA5">
            <w:pPr>
              <w:keepNext/>
              <w:jc w:val="both"/>
              <w:rPr>
                <w:sz w:val="24"/>
                <w:szCs w:val="24"/>
              </w:rPr>
            </w:pPr>
            <w:r w:rsidRPr="00FC4A3D">
              <w:rPr>
                <w:sz w:val="24"/>
                <w:szCs w:val="24"/>
              </w:rPr>
              <w:t xml:space="preserve">6.Деятельность таможенных органов по администрированию таможенных платежей, антидемпинговых, компенсационных и специальных пошлин. </w:t>
            </w:r>
          </w:p>
          <w:p w14:paraId="23ED7A2C" w14:textId="77777777" w:rsidR="00064CA5" w:rsidRPr="00FC4A3D" w:rsidRDefault="00064CA5">
            <w:pPr>
              <w:keepNext/>
              <w:jc w:val="both"/>
              <w:rPr>
                <w:sz w:val="24"/>
                <w:szCs w:val="24"/>
              </w:rPr>
            </w:pPr>
            <w:r w:rsidRPr="00FC4A3D">
              <w:rPr>
                <w:sz w:val="24"/>
                <w:szCs w:val="24"/>
              </w:rPr>
              <w:t xml:space="preserve">7.Соблюдение запретов и ограничений при перемещении товаров через таможенную границу. Система запретов и ограничений во внешнеторговой деятельности и их классификация. </w:t>
            </w:r>
          </w:p>
          <w:p w14:paraId="6DBCDA63" w14:textId="6F5E9A6C" w:rsidR="00A2394D" w:rsidRPr="00FC4A3D" w:rsidRDefault="00064CA5" w:rsidP="00064CA5">
            <w:pPr>
              <w:keepNext/>
              <w:jc w:val="both"/>
              <w:rPr>
                <w:sz w:val="24"/>
                <w:szCs w:val="24"/>
                <w:lang w:eastAsia="en-US"/>
              </w:rPr>
            </w:pPr>
            <w:r w:rsidRPr="00FC4A3D">
              <w:rPr>
                <w:sz w:val="24"/>
                <w:szCs w:val="24"/>
              </w:rPr>
              <w:t xml:space="preserve">8.Меры нетарифного регулирования. </w:t>
            </w:r>
          </w:p>
          <w:p w14:paraId="01130CD1" w14:textId="77777777" w:rsidR="00A2394D" w:rsidRPr="00FC4A3D" w:rsidRDefault="00A2394D">
            <w:pPr>
              <w:keepNext/>
              <w:jc w:val="both"/>
              <w:rPr>
                <w:sz w:val="24"/>
                <w:szCs w:val="24"/>
                <w:lang w:eastAsia="en-US"/>
              </w:rPr>
            </w:pPr>
          </w:p>
          <w:p w14:paraId="52DF6359" w14:textId="77777777" w:rsidR="00A2394D" w:rsidRPr="00FC4A3D" w:rsidRDefault="00A2394D">
            <w:pPr>
              <w:keepNext/>
              <w:jc w:val="both"/>
              <w:rPr>
                <w:sz w:val="24"/>
                <w:szCs w:val="24"/>
                <w:lang w:eastAsia="en-US"/>
              </w:rPr>
            </w:pPr>
            <w:r w:rsidRPr="00FC4A3D">
              <w:rPr>
                <w:sz w:val="24"/>
                <w:szCs w:val="24"/>
                <w:lang w:eastAsia="en-US"/>
              </w:rPr>
              <w:t xml:space="preserve">Нормативные-правовые акты: 7-9. </w:t>
            </w:r>
          </w:p>
          <w:p w14:paraId="5EF33ABA" w14:textId="77777777" w:rsidR="00A2394D" w:rsidRPr="00FC4A3D" w:rsidRDefault="00A2394D">
            <w:pPr>
              <w:keepNext/>
              <w:jc w:val="both"/>
              <w:rPr>
                <w:sz w:val="24"/>
                <w:szCs w:val="24"/>
                <w:lang w:eastAsia="en-US"/>
              </w:rPr>
            </w:pPr>
            <w:r w:rsidRPr="00FC4A3D">
              <w:rPr>
                <w:sz w:val="24"/>
                <w:szCs w:val="24"/>
                <w:lang w:eastAsia="en-US"/>
              </w:rPr>
              <w:t xml:space="preserve">Основная литература: 2. </w:t>
            </w:r>
          </w:p>
          <w:p w14:paraId="3420DE5E" w14:textId="77777777" w:rsidR="00A2394D" w:rsidRPr="00FC4A3D" w:rsidRDefault="00A2394D">
            <w:pPr>
              <w:keepNext/>
              <w:jc w:val="both"/>
              <w:rPr>
                <w:sz w:val="24"/>
                <w:szCs w:val="24"/>
                <w:lang w:eastAsia="en-US"/>
              </w:rPr>
            </w:pPr>
            <w:r w:rsidRPr="00FC4A3D">
              <w:rPr>
                <w:sz w:val="24"/>
                <w:szCs w:val="24"/>
                <w:lang w:eastAsia="en-US"/>
              </w:rPr>
              <w:t>Дополнительная: 1.</w:t>
            </w:r>
          </w:p>
          <w:p w14:paraId="1530E285" w14:textId="77777777" w:rsidR="00A2394D" w:rsidRPr="00FC4A3D" w:rsidRDefault="00A2394D">
            <w:pPr>
              <w:keepNext/>
              <w:jc w:val="both"/>
              <w:rPr>
                <w:sz w:val="24"/>
                <w:szCs w:val="24"/>
                <w:lang w:eastAsia="en-US"/>
              </w:rPr>
            </w:pPr>
            <w:r w:rsidRPr="00FC4A3D">
              <w:rPr>
                <w:sz w:val="24"/>
                <w:szCs w:val="24"/>
                <w:lang w:eastAsia="en-US"/>
              </w:rPr>
              <w:t xml:space="preserve"> Ресурсы INTERNET (раздел 9): 2, 4, 5</w:t>
            </w:r>
          </w:p>
          <w:p w14:paraId="6BFF8C18" w14:textId="530C2D40" w:rsidR="00917EBA" w:rsidRPr="00FC4A3D" w:rsidRDefault="00917EBA">
            <w:pPr>
              <w:keepNext/>
              <w:jc w:val="both"/>
              <w:rPr>
                <w:sz w:val="24"/>
                <w:szCs w:val="24"/>
                <w:highlight w:val="yellow"/>
                <w:lang w:eastAsia="en-US"/>
              </w:rPr>
            </w:pPr>
          </w:p>
        </w:tc>
        <w:tc>
          <w:tcPr>
            <w:tcW w:w="2137" w:type="dxa"/>
            <w:tcBorders>
              <w:top w:val="single" w:sz="4" w:space="0" w:color="auto"/>
              <w:left w:val="single" w:sz="4" w:space="0" w:color="auto"/>
              <w:bottom w:val="single" w:sz="4" w:space="0" w:color="auto"/>
              <w:right w:val="single" w:sz="4" w:space="0" w:color="auto"/>
            </w:tcBorders>
          </w:tcPr>
          <w:p w14:paraId="45AE6DA7" w14:textId="77777777" w:rsidR="00A2394D" w:rsidRPr="00FC4A3D" w:rsidRDefault="00A2394D">
            <w:pPr>
              <w:keepNext/>
              <w:jc w:val="both"/>
              <w:rPr>
                <w:sz w:val="24"/>
                <w:szCs w:val="24"/>
                <w:lang w:eastAsia="en-US"/>
              </w:rPr>
            </w:pPr>
            <w:r w:rsidRPr="00FC4A3D">
              <w:rPr>
                <w:sz w:val="24"/>
                <w:szCs w:val="24"/>
                <w:lang w:eastAsia="en-US"/>
              </w:rPr>
              <w:t>Опрос, дискуссия на семинаре, обсуждение научных докладов, ситуационных задач</w:t>
            </w:r>
          </w:p>
          <w:p w14:paraId="4FB1801A" w14:textId="78F1C579" w:rsidR="00A2394D" w:rsidRPr="00FC4A3D" w:rsidRDefault="00A2394D">
            <w:pPr>
              <w:keepNext/>
              <w:jc w:val="both"/>
              <w:rPr>
                <w:sz w:val="24"/>
                <w:szCs w:val="24"/>
                <w:lang w:eastAsia="en-US"/>
              </w:rPr>
            </w:pPr>
            <w:r w:rsidRPr="00FC4A3D">
              <w:rPr>
                <w:sz w:val="24"/>
                <w:szCs w:val="24"/>
                <w:lang w:eastAsia="en-US"/>
              </w:rPr>
              <w:t xml:space="preserve">Подготовка к </w:t>
            </w:r>
            <w:r w:rsidR="00574524" w:rsidRPr="00FC4A3D">
              <w:rPr>
                <w:sz w:val="24"/>
                <w:szCs w:val="24"/>
                <w:lang w:eastAsia="en-US"/>
              </w:rPr>
              <w:t>написанию домашнего творческого задания</w:t>
            </w:r>
          </w:p>
          <w:p w14:paraId="7A071F08" w14:textId="77777777" w:rsidR="00574524" w:rsidRPr="00FC4A3D" w:rsidRDefault="00574524">
            <w:pPr>
              <w:keepNext/>
              <w:jc w:val="both"/>
              <w:rPr>
                <w:sz w:val="24"/>
                <w:szCs w:val="24"/>
                <w:lang w:eastAsia="en-US"/>
              </w:rPr>
            </w:pPr>
          </w:p>
          <w:p w14:paraId="6BF3BCFB" w14:textId="77777777" w:rsidR="00A2394D" w:rsidRPr="00FC4A3D" w:rsidRDefault="00A2394D" w:rsidP="00574524">
            <w:pPr>
              <w:keepNext/>
              <w:jc w:val="both"/>
              <w:rPr>
                <w:sz w:val="24"/>
                <w:szCs w:val="24"/>
                <w:lang w:eastAsia="en-US"/>
              </w:rPr>
            </w:pPr>
          </w:p>
        </w:tc>
      </w:tr>
      <w:tr w:rsidR="00A2394D" w:rsidRPr="00917EBA" w14:paraId="4FA5ABB7" w14:textId="77777777" w:rsidTr="00A2394D">
        <w:tc>
          <w:tcPr>
            <w:tcW w:w="2728" w:type="dxa"/>
            <w:tcBorders>
              <w:top w:val="single" w:sz="4" w:space="0" w:color="auto"/>
              <w:left w:val="single" w:sz="4" w:space="0" w:color="auto"/>
              <w:bottom w:val="single" w:sz="4" w:space="0" w:color="auto"/>
              <w:right w:val="single" w:sz="4" w:space="0" w:color="auto"/>
            </w:tcBorders>
          </w:tcPr>
          <w:p w14:paraId="058A50F7" w14:textId="77777777" w:rsidR="00A2394D" w:rsidRPr="00FC4A3D" w:rsidRDefault="00A2394D" w:rsidP="00A2394D">
            <w:pPr>
              <w:spacing w:line="276" w:lineRule="auto"/>
              <w:jc w:val="both"/>
              <w:rPr>
                <w:sz w:val="24"/>
                <w:szCs w:val="24"/>
                <w:lang w:eastAsia="en-US"/>
              </w:rPr>
            </w:pPr>
            <w:r w:rsidRPr="00FC4A3D">
              <w:rPr>
                <w:sz w:val="24"/>
                <w:szCs w:val="24"/>
                <w:lang w:eastAsia="en-US"/>
              </w:rPr>
              <w:lastRenderedPageBreak/>
              <w:t xml:space="preserve">Тема 4. </w:t>
            </w:r>
            <w:r w:rsidRPr="00FC4A3D">
              <w:rPr>
                <w:sz w:val="24"/>
                <w:szCs w:val="24"/>
              </w:rPr>
              <w:t>Косвенное налогообложение ВЭД при вывозе товаров за пределы ЕАЭС и при их перемещении в рамках ЕАЭС. Таможенный тариф как инструмент таможенного регулирования международной торговли.</w:t>
            </w:r>
          </w:p>
          <w:p w14:paraId="2E907368" w14:textId="2650D478" w:rsidR="00A2394D" w:rsidRPr="00FC4A3D" w:rsidRDefault="00A2394D" w:rsidP="00A2394D">
            <w:pPr>
              <w:jc w:val="both"/>
              <w:rPr>
                <w:sz w:val="24"/>
                <w:szCs w:val="24"/>
                <w:lang w:eastAsia="en-US"/>
              </w:rPr>
            </w:pPr>
          </w:p>
        </w:tc>
        <w:tc>
          <w:tcPr>
            <w:tcW w:w="5330" w:type="dxa"/>
            <w:tcBorders>
              <w:top w:val="single" w:sz="4" w:space="0" w:color="auto"/>
              <w:left w:val="single" w:sz="4" w:space="0" w:color="auto"/>
              <w:bottom w:val="single" w:sz="4" w:space="0" w:color="auto"/>
              <w:right w:val="single" w:sz="4" w:space="0" w:color="auto"/>
            </w:tcBorders>
          </w:tcPr>
          <w:p w14:paraId="4280F604" w14:textId="77777777" w:rsidR="00064CA5" w:rsidRPr="00FC4A3D" w:rsidRDefault="00A2394D">
            <w:pPr>
              <w:keepNext/>
              <w:jc w:val="both"/>
              <w:rPr>
                <w:sz w:val="24"/>
                <w:szCs w:val="24"/>
              </w:rPr>
            </w:pPr>
            <w:r w:rsidRPr="00FC4A3D">
              <w:rPr>
                <w:sz w:val="24"/>
                <w:szCs w:val="24"/>
                <w:lang w:eastAsia="en-US"/>
              </w:rPr>
              <w:t>1.</w:t>
            </w:r>
            <w:r w:rsidR="00064CA5" w:rsidRPr="00FC4A3D">
              <w:rPr>
                <w:sz w:val="24"/>
                <w:szCs w:val="24"/>
              </w:rPr>
              <w:t xml:space="preserve"> Меры по обеспечению безопасности ввозимых товаров. </w:t>
            </w:r>
          </w:p>
          <w:p w14:paraId="41FA78D2" w14:textId="77777777" w:rsidR="00064CA5" w:rsidRPr="00FC4A3D" w:rsidRDefault="00064CA5">
            <w:pPr>
              <w:keepNext/>
              <w:jc w:val="both"/>
              <w:rPr>
                <w:sz w:val="24"/>
                <w:szCs w:val="24"/>
              </w:rPr>
            </w:pPr>
            <w:r w:rsidRPr="00FC4A3D">
              <w:rPr>
                <w:sz w:val="24"/>
                <w:szCs w:val="24"/>
              </w:rPr>
              <w:t xml:space="preserve">2. Применение мер технического регулирования. </w:t>
            </w:r>
          </w:p>
          <w:p w14:paraId="5FC748F8" w14:textId="77777777" w:rsidR="00064CA5" w:rsidRPr="00FC4A3D" w:rsidRDefault="00064CA5">
            <w:pPr>
              <w:keepNext/>
              <w:jc w:val="both"/>
              <w:rPr>
                <w:sz w:val="24"/>
                <w:szCs w:val="24"/>
              </w:rPr>
            </w:pPr>
            <w:r w:rsidRPr="00FC4A3D">
              <w:rPr>
                <w:sz w:val="24"/>
                <w:szCs w:val="24"/>
              </w:rPr>
              <w:t xml:space="preserve">3. Обеспечение соблюдения санитарных, ветеринарно-санитарных, карантинных и фитосанитарных мер. </w:t>
            </w:r>
          </w:p>
          <w:p w14:paraId="77DFB9CA" w14:textId="77777777" w:rsidR="00064CA5" w:rsidRPr="00FC4A3D" w:rsidRDefault="00064CA5">
            <w:pPr>
              <w:keepNext/>
              <w:jc w:val="both"/>
              <w:rPr>
                <w:sz w:val="24"/>
                <w:szCs w:val="24"/>
              </w:rPr>
            </w:pPr>
            <w:r w:rsidRPr="00FC4A3D">
              <w:rPr>
                <w:sz w:val="24"/>
                <w:szCs w:val="24"/>
              </w:rPr>
              <w:t xml:space="preserve">4. Экспортный контроль в системе мер государственного регулирования. </w:t>
            </w:r>
          </w:p>
          <w:p w14:paraId="122A1BA4" w14:textId="77777777" w:rsidR="00064CA5" w:rsidRPr="00FC4A3D" w:rsidRDefault="00064CA5">
            <w:pPr>
              <w:keepNext/>
              <w:jc w:val="both"/>
              <w:rPr>
                <w:sz w:val="24"/>
                <w:szCs w:val="24"/>
              </w:rPr>
            </w:pPr>
            <w:r w:rsidRPr="00FC4A3D">
              <w:rPr>
                <w:sz w:val="24"/>
                <w:szCs w:val="24"/>
              </w:rPr>
              <w:t xml:space="preserve">5.Функции и задачи таможенных органов в области экспортного контроля. </w:t>
            </w:r>
          </w:p>
          <w:p w14:paraId="3EB9C63B" w14:textId="77777777" w:rsidR="00064CA5" w:rsidRPr="00FC4A3D" w:rsidRDefault="00064CA5">
            <w:pPr>
              <w:keepNext/>
              <w:jc w:val="both"/>
              <w:rPr>
                <w:sz w:val="24"/>
                <w:szCs w:val="24"/>
              </w:rPr>
            </w:pPr>
            <w:r w:rsidRPr="00FC4A3D">
              <w:rPr>
                <w:sz w:val="24"/>
                <w:szCs w:val="24"/>
              </w:rPr>
              <w:t xml:space="preserve">6. Валютное регулирование и валютный контроль в сфере ВЭД. </w:t>
            </w:r>
          </w:p>
          <w:p w14:paraId="22334102" w14:textId="77777777" w:rsidR="00BA6B9C" w:rsidRPr="00FC4A3D" w:rsidRDefault="00064CA5">
            <w:pPr>
              <w:keepNext/>
              <w:jc w:val="both"/>
              <w:rPr>
                <w:sz w:val="24"/>
                <w:szCs w:val="24"/>
              </w:rPr>
            </w:pPr>
            <w:r w:rsidRPr="00FC4A3D">
              <w:rPr>
                <w:sz w:val="24"/>
                <w:szCs w:val="24"/>
              </w:rPr>
              <w:t xml:space="preserve">7.Валютные операции. </w:t>
            </w:r>
          </w:p>
          <w:p w14:paraId="741B8BF0" w14:textId="639D5630" w:rsidR="00064CA5" w:rsidRPr="00FC4A3D" w:rsidRDefault="00BA6B9C">
            <w:pPr>
              <w:keepNext/>
              <w:jc w:val="both"/>
              <w:rPr>
                <w:sz w:val="24"/>
                <w:szCs w:val="24"/>
              </w:rPr>
            </w:pPr>
            <w:r w:rsidRPr="00FC4A3D">
              <w:rPr>
                <w:sz w:val="24"/>
                <w:szCs w:val="24"/>
              </w:rPr>
              <w:t xml:space="preserve">8. </w:t>
            </w:r>
            <w:r w:rsidR="00064CA5" w:rsidRPr="00FC4A3D">
              <w:rPr>
                <w:sz w:val="24"/>
                <w:szCs w:val="24"/>
              </w:rPr>
              <w:t>Исполнение функции валютного контроля таможенным органами.</w:t>
            </w:r>
          </w:p>
          <w:p w14:paraId="5F7B2E06" w14:textId="77777777" w:rsidR="00BA6B9C" w:rsidRPr="00FC4A3D" w:rsidRDefault="00BA6B9C">
            <w:pPr>
              <w:keepNext/>
              <w:jc w:val="both"/>
              <w:rPr>
                <w:sz w:val="24"/>
                <w:szCs w:val="24"/>
              </w:rPr>
            </w:pPr>
            <w:r w:rsidRPr="00FC4A3D">
              <w:rPr>
                <w:sz w:val="24"/>
                <w:szCs w:val="24"/>
              </w:rPr>
              <w:t xml:space="preserve">9. НДС и акцизы при ввозе товаров из государств - членов ЕАЭС. НДС и акцизы при вывозе товаров в государства - члены ЕАЭС. НДС при реализации работ, услуг, передаче имущественных прав между лицами государств - членов ЕАЭС. </w:t>
            </w:r>
          </w:p>
          <w:p w14:paraId="26004A1A" w14:textId="2EE42DB8" w:rsidR="00BA6B9C" w:rsidRPr="00FC4A3D" w:rsidRDefault="00BA6B9C">
            <w:pPr>
              <w:keepNext/>
              <w:jc w:val="both"/>
              <w:rPr>
                <w:sz w:val="24"/>
                <w:szCs w:val="24"/>
                <w:lang w:eastAsia="en-US"/>
              </w:rPr>
            </w:pPr>
            <w:r w:rsidRPr="00FC4A3D">
              <w:rPr>
                <w:sz w:val="24"/>
                <w:szCs w:val="24"/>
              </w:rPr>
              <w:t>10. Особенности обложения акцизами при совершении операций с товарами ЕАЭС, подлежащим маркировке акцизными марками, ввозимым в Российскую Федерацию с территории других государств - членов ЕАЭС.</w:t>
            </w:r>
          </w:p>
          <w:p w14:paraId="1B48FDC6" w14:textId="77777777" w:rsidR="00A2394D" w:rsidRPr="00FC4A3D" w:rsidRDefault="00A2394D">
            <w:pPr>
              <w:keepNext/>
              <w:jc w:val="both"/>
              <w:rPr>
                <w:sz w:val="24"/>
                <w:szCs w:val="24"/>
                <w:lang w:eastAsia="en-US"/>
              </w:rPr>
            </w:pPr>
          </w:p>
          <w:p w14:paraId="5A3C4F73" w14:textId="77777777" w:rsidR="00A2394D" w:rsidRPr="00FC4A3D" w:rsidRDefault="00A2394D">
            <w:pPr>
              <w:keepNext/>
              <w:jc w:val="both"/>
              <w:rPr>
                <w:sz w:val="24"/>
                <w:szCs w:val="24"/>
                <w:lang w:eastAsia="en-US"/>
              </w:rPr>
            </w:pPr>
            <w:r w:rsidRPr="00FC4A3D">
              <w:rPr>
                <w:sz w:val="24"/>
                <w:szCs w:val="24"/>
                <w:lang w:eastAsia="en-US"/>
              </w:rPr>
              <w:t xml:space="preserve">Нормативные-правовые акты: 7, 8. </w:t>
            </w:r>
          </w:p>
          <w:p w14:paraId="56C0C34C" w14:textId="77777777" w:rsidR="00A2394D" w:rsidRPr="00FC4A3D" w:rsidRDefault="00A2394D">
            <w:pPr>
              <w:keepNext/>
              <w:jc w:val="both"/>
              <w:rPr>
                <w:sz w:val="24"/>
                <w:szCs w:val="24"/>
                <w:lang w:eastAsia="en-US"/>
              </w:rPr>
            </w:pPr>
            <w:r w:rsidRPr="00FC4A3D">
              <w:rPr>
                <w:sz w:val="24"/>
                <w:szCs w:val="24"/>
                <w:lang w:eastAsia="en-US"/>
              </w:rPr>
              <w:t xml:space="preserve">Основная литература: 1, 2. </w:t>
            </w:r>
          </w:p>
          <w:p w14:paraId="3C111041" w14:textId="77777777" w:rsidR="00A2394D" w:rsidRPr="00FC4A3D" w:rsidRDefault="00A2394D">
            <w:pPr>
              <w:keepNext/>
              <w:jc w:val="both"/>
              <w:rPr>
                <w:sz w:val="24"/>
                <w:szCs w:val="24"/>
                <w:lang w:eastAsia="en-US"/>
              </w:rPr>
            </w:pPr>
            <w:r w:rsidRPr="00FC4A3D">
              <w:rPr>
                <w:sz w:val="24"/>
                <w:szCs w:val="24"/>
                <w:lang w:eastAsia="en-US"/>
              </w:rPr>
              <w:t xml:space="preserve">Дополнительная: 1. </w:t>
            </w:r>
          </w:p>
          <w:p w14:paraId="75A958B0" w14:textId="77777777" w:rsidR="00A2394D" w:rsidRPr="00FC4A3D" w:rsidRDefault="00A2394D">
            <w:pPr>
              <w:keepNext/>
              <w:jc w:val="both"/>
              <w:rPr>
                <w:sz w:val="24"/>
                <w:szCs w:val="24"/>
                <w:highlight w:val="yellow"/>
                <w:lang w:eastAsia="en-US"/>
              </w:rPr>
            </w:pPr>
            <w:r w:rsidRPr="00FC4A3D">
              <w:rPr>
                <w:sz w:val="24"/>
                <w:szCs w:val="24"/>
                <w:lang w:eastAsia="en-US"/>
              </w:rPr>
              <w:t>Ресурсы INTERNET (раздел 9): 4.</w:t>
            </w:r>
          </w:p>
        </w:tc>
        <w:tc>
          <w:tcPr>
            <w:tcW w:w="2137" w:type="dxa"/>
            <w:tcBorders>
              <w:top w:val="single" w:sz="4" w:space="0" w:color="auto"/>
              <w:left w:val="single" w:sz="4" w:space="0" w:color="auto"/>
              <w:bottom w:val="single" w:sz="4" w:space="0" w:color="auto"/>
              <w:right w:val="single" w:sz="4" w:space="0" w:color="auto"/>
            </w:tcBorders>
          </w:tcPr>
          <w:p w14:paraId="7CBC5849" w14:textId="77777777" w:rsidR="00A2394D" w:rsidRPr="00FC4A3D" w:rsidRDefault="00A2394D">
            <w:pPr>
              <w:keepNext/>
              <w:jc w:val="both"/>
              <w:rPr>
                <w:sz w:val="24"/>
                <w:szCs w:val="24"/>
                <w:lang w:eastAsia="en-US"/>
              </w:rPr>
            </w:pPr>
            <w:r w:rsidRPr="00FC4A3D">
              <w:rPr>
                <w:sz w:val="24"/>
                <w:szCs w:val="24"/>
                <w:lang w:eastAsia="en-US"/>
              </w:rPr>
              <w:t>Опрос, дискуссия на семинаре, обсуждение научных докладов, ситуационных задач</w:t>
            </w:r>
          </w:p>
          <w:p w14:paraId="6093EE91" w14:textId="77777777" w:rsidR="00A2394D" w:rsidRPr="00FC4A3D" w:rsidRDefault="00A2394D">
            <w:pPr>
              <w:keepNext/>
              <w:jc w:val="both"/>
              <w:rPr>
                <w:sz w:val="24"/>
                <w:szCs w:val="24"/>
                <w:lang w:eastAsia="en-US"/>
              </w:rPr>
            </w:pPr>
            <w:r w:rsidRPr="00FC4A3D">
              <w:rPr>
                <w:sz w:val="24"/>
                <w:szCs w:val="24"/>
                <w:lang w:eastAsia="en-US"/>
              </w:rPr>
              <w:t xml:space="preserve">Подготовка к </w:t>
            </w:r>
          </w:p>
          <w:p w14:paraId="32E328EC" w14:textId="723EA2FB" w:rsidR="00A2394D" w:rsidRPr="00FC4A3D" w:rsidRDefault="00574524" w:rsidP="00574524">
            <w:pPr>
              <w:keepNext/>
              <w:jc w:val="both"/>
              <w:rPr>
                <w:sz w:val="24"/>
                <w:szCs w:val="24"/>
                <w:lang w:eastAsia="en-US"/>
              </w:rPr>
            </w:pPr>
            <w:r w:rsidRPr="00FC4A3D">
              <w:rPr>
                <w:sz w:val="24"/>
                <w:szCs w:val="24"/>
                <w:lang w:eastAsia="en-US"/>
              </w:rPr>
              <w:t>Написанию домашнего творческого задания</w:t>
            </w:r>
          </w:p>
        </w:tc>
      </w:tr>
    </w:tbl>
    <w:p w14:paraId="56493FD2" w14:textId="77777777" w:rsidR="006D676E" w:rsidRDefault="006D676E" w:rsidP="00F95658">
      <w:pPr>
        <w:ind w:firstLine="709"/>
        <w:jc w:val="both"/>
        <w:rPr>
          <w:b/>
          <w:bCs/>
          <w:sz w:val="28"/>
          <w:szCs w:val="28"/>
        </w:rPr>
      </w:pPr>
    </w:p>
    <w:p w14:paraId="20A87B8A" w14:textId="4577D10A" w:rsidR="00C52F7B" w:rsidRPr="00FC4A3D" w:rsidRDefault="00C52F7B" w:rsidP="00F95658">
      <w:pPr>
        <w:ind w:firstLine="709"/>
        <w:jc w:val="both"/>
        <w:rPr>
          <w:b/>
          <w:bCs/>
          <w:sz w:val="28"/>
          <w:szCs w:val="28"/>
        </w:rPr>
      </w:pPr>
      <w:r w:rsidRPr="00FC4A3D">
        <w:rPr>
          <w:b/>
          <w:bCs/>
          <w:sz w:val="28"/>
          <w:szCs w:val="28"/>
        </w:rPr>
        <w:t xml:space="preserve">6. </w:t>
      </w:r>
      <w:r w:rsidR="006D676E" w:rsidRPr="00FC4A3D">
        <w:rPr>
          <w:b/>
          <w:bCs/>
          <w:sz w:val="28"/>
          <w:szCs w:val="28"/>
        </w:rPr>
        <w:t>Учебно-методическое обеспечение для самостоятельной работы обучающихся по дисциплине</w:t>
      </w:r>
    </w:p>
    <w:p w14:paraId="12AC5206" w14:textId="77777777" w:rsidR="00BF5D28" w:rsidRPr="00FC4A3D" w:rsidRDefault="00BF5D28" w:rsidP="00917EBA">
      <w:pPr>
        <w:keepNext/>
        <w:ind w:firstLine="709"/>
        <w:jc w:val="both"/>
        <w:rPr>
          <w:b/>
          <w:sz w:val="28"/>
          <w:szCs w:val="28"/>
        </w:rPr>
      </w:pPr>
    </w:p>
    <w:p w14:paraId="4CAA0D62" w14:textId="679322D6" w:rsidR="00380DBE" w:rsidRPr="00FC4A3D" w:rsidRDefault="008E5DB9" w:rsidP="00917EBA">
      <w:pPr>
        <w:keepNext/>
        <w:ind w:firstLine="709"/>
        <w:jc w:val="both"/>
        <w:rPr>
          <w:sz w:val="28"/>
          <w:szCs w:val="28"/>
        </w:rPr>
      </w:pPr>
      <w:r w:rsidRPr="00FC4A3D">
        <w:rPr>
          <w:b/>
          <w:sz w:val="28"/>
          <w:szCs w:val="28"/>
        </w:rPr>
        <w:t xml:space="preserve">6.1. </w:t>
      </w:r>
      <w:r w:rsidR="00F36684" w:rsidRPr="00FC4A3D">
        <w:rPr>
          <w:b/>
          <w:sz w:val="28"/>
          <w:szCs w:val="28"/>
        </w:rPr>
        <w:t>Перечень вопросов, отводим</w:t>
      </w:r>
      <w:r w:rsidR="00024EEA" w:rsidRPr="00FC4A3D">
        <w:rPr>
          <w:b/>
          <w:sz w:val="28"/>
          <w:szCs w:val="28"/>
        </w:rPr>
        <w:t xml:space="preserve">ых на самостоятельное освоение </w:t>
      </w:r>
      <w:r w:rsidR="00F36684" w:rsidRPr="00FC4A3D">
        <w:rPr>
          <w:b/>
          <w:sz w:val="28"/>
          <w:szCs w:val="28"/>
        </w:rPr>
        <w:t>дисциплины, ф</w:t>
      </w:r>
      <w:r w:rsidRPr="00FC4A3D">
        <w:rPr>
          <w:b/>
          <w:sz w:val="28"/>
          <w:szCs w:val="28"/>
        </w:rPr>
        <w:t>ормы внеаудиторной самостоятельной работы</w:t>
      </w:r>
      <w:r w:rsidR="00F95658" w:rsidRPr="00FC4A3D">
        <w:rPr>
          <w:sz w:val="28"/>
          <w:szCs w:val="28"/>
        </w:rPr>
        <w:t xml:space="preserve">       </w:t>
      </w:r>
    </w:p>
    <w:p w14:paraId="4357FF0F" w14:textId="77777777" w:rsidR="00C375CE" w:rsidRPr="00FC4A3D" w:rsidRDefault="00F95658" w:rsidP="00380DBE">
      <w:pPr>
        <w:ind w:left="7787" w:firstLine="709"/>
        <w:jc w:val="both"/>
        <w:rPr>
          <w:sz w:val="28"/>
          <w:szCs w:val="28"/>
        </w:rPr>
      </w:pPr>
      <w:r w:rsidRPr="00FC4A3D">
        <w:rPr>
          <w:sz w:val="28"/>
          <w:szCs w:val="28"/>
        </w:rPr>
        <w:t xml:space="preserve">  </w:t>
      </w:r>
    </w:p>
    <w:p w14:paraId="5BCD3B5D" w14:textId="43699BDC" w:rsidR="00411845" w:rsidRPr="00FC4A3D" w:rsidRDefault="00F95658" w:rsidP="00380DBE">
      <w:pPr>
        <w:ind w:left="7787" w:firstLine="709"/>
        <w:jc w:val="both"/>
        <w:rPr>
          <w:sz w:val="28"/>
          <w:szCs w:val="28"/>
        </w:rPr>
      </w:pPr>
      <w:r w:rsidRPr="00FC4A3D">
        <w:rPr>
          <w:sz w:val="28"/>
          <w:szCs w:val="28"/>
        </w:rPr>
        <w:t xml:space="preserve">   </w:t>
      </w:r>
      <w:r w:rsidR="00C52F7B" w:rsidRPr="00FC4A3D">
        <w:rPr>
          <w:sz w:val="28"/>
          <w:szCs w:val="28"/>
        </w:rPr>
        <w:t xml:space="preserve">Таблица </w:t>
      </w:r>
      <w:r w:rsidR="006D676E" w:rsidRPr="00FC4A3D">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9"/>
        <w:gridCol w:w="4168"/>
        <w:gridCol w:w="3614"/>
      </w:tblGrid>
      <w:tr w:rsidR="007E3FEC" w:rsidRPr="005532E3" w14:paraId="74416F17" w14:textId="77777777" w:rsidTr="002977D8">
        <w:tc>
          <w:tcPr>
            <w:tcW w:w="1266" w:type="pct"/>
            <w:shd w:val="clear" w:color="auto" w:fill="auto"/>
          </w:tcPr>
          <w:p w14:paraId="6B6B4D74" w14:textId="082CD12E" w:rsidR="007E3FEC" w:rsidRPr="00FC4A3D" w:rsidRDefault="00FC4A3D" w:rsidP="00FC4A3D">
            <w:pPr>
              <w:keepNext/>
              <w:jc w:val="both"/>
              <w:rPr>
                <w:sz w:val="24"/>
                <w:szCs w:val="24"/>
              </w:rPr>
            </w:pPr>
            <w:r w:rsidRPr="00FC4A3D">
              <w:rPr>
                <w:b/>
                <w:sz w:val="24"/>
                <w:szCs w:val="24"/>
              </w:rPr>
              <w:lastRenderedPageBreak/>
              <w:t>Н</w:t>
            </w:r>
            <w:r w:rsidR="007E3FEC" w:rsidRPr="00FC4A3D">
              <w:rPr>
                <w:b/>
                <w:sz w:val="24"/>
                <w:szCs w:val="24"/>
              </w:rPr>
              <w:t xml:space="preserve">аименование </w:t>
            </w:r>
            <w:r w:rsidR="00596CE9" w:rsidRPr="00FC4A3D">
              <w:rPr>
                <w:b/>
                <w:sz w:val="24"/>
                <w:szCs w:val="24"/>
              </w:rPr>
              <w:t>тем (</w:t>
            </w:r>
            <w:r w:rsidR="007E3FEC" w:rsidRPr="00FC4A3D">
              <w:rPr>
                <w:b/>
                <w:sz w:val="24"/>
                <w:szCs w:val="24"/>
              </w:rPr>
              <w:t>разделов</w:t>
            </w:r>
            <w:r w:rsidR="00596CE9" w:rsidRPr="00FC4A3D">
              <w:rPr>
                <w:b/>
                <w:sz w:val="24"/>
                <w:szCs w:val="24"/>
              </w:rPr>
              <w:t>)</w:t>
            </w:r>
            <w:r w:rsidR="007E3FEC" w:rsidRPr="00FC4A3D">
              <w:rPr>
                <w:b/>
                <w:sz w:val="24"/>
                <w:szCs w:val="24"/>
              </w:rPr>
              <w:t xml:space="preserve"> дисциплин</w:t>
            </w:r>
            <w:r w:rsidR="00596CE9" w:rsidRPr="00FC4A3D">
              <w:rPr>
                <w:b/>
                <w:sz w:val="24"/>
                <w:szCs w:val="24"/>
              </w:rPr>
              <w:t>ы</w:t>
            </w:r>
          </w:p>
        </w:tc>
        <w:tc>
          <w:tcPr>
            <w:tcW w:w="2000" w:type="pct"/>
            <w:shd w:val="clear" w:color="auto" w:fill="auto"/>
          </w:tcPr>
          <w:p w14:paraId="0E873FD9" w14:textId="77777777" w:rsidR="007E3FEC" w:rsidRPr="00FC4A3D" w:rsidRDefault="00596CE9" w:rsidP="00F95658">
            <w:pPr>
              <w:keepNext/>
              <w:ind w:firstLine="709"/>
              <w:jc w:val="both"/>
              <w:rPr>
                <w:b/>
                <w:sz w:val="24"/>
                <w:szCs w:val="24"/>
              </w:rPr>
            </w:pPr>
            <w:r w:rsidRPr="00FC4A3D">
              <w:rPr>
                <w:b/>
                <w:sz w:val="24"/>
                <w:szCs w:val="24"/>
              </w:rPr>
              <w:t>Перечень вопросов</w:t>
            </w:r>
            <w:r w:rsidR="007E3FEC" w:rsidRPr="00FC4A3D">
              <w:rPr>
                <w:b/>
                <w:sz w:val="24"/>
                <w:szCs w:val="24"/>
              </w:rPr>
              <w:t xml:space="preserve">, отводимых на самостоятельное освоение </w:t>
            </w:r>
          </w:p>
        </w:tc>
        <w:tc>
          <w:tcPr>
            <w:tcW w:w="1734" w:type="pct"/>
          </w:tcPr>
          <w:p w14:paraId="75A9201A" w14:textId="77777777" w:rsidR="007E3FEC" w:rsidRPr="00FC4A3D" w:rsidRDefault="007E3FEC" w:rsidP="00F95658">
            <w:pPr>
              <w:keepNext/>
              <w:ind w:firstLine="709"/>
              <w:jc w:val="both"/>
              <w:rPr>
                <w:b/>
                <w:sz w:val="24"/>
                <w:szCs w:val="24"/>
              </w:rPr>
            </w:pPr>
            <w:r w:rsidRPr="00FC4A3D">
              <w:rPr>
                <w:b/>
                <w:sz w:val="24"/>
                <w:szCs w:val="24"/>
              </w:rPr>
              <w:t>Формы внеаудиторной самостоятельной работы</w:t>
            </w:r>
          </w:p>
        </w:tc>
      </w:tr>
      <w:tr w:rsidR="007E3FEC" w:rsidRPr="005532E3" w14:paraId="281A0574" w14:textId="77777777" w:rsidTr="002977D8">
        <w:tc>
          <w:tcPr>
            <w:tcW w:w="1266" w:type="pct"/>
            <w:shd w:val="clear" w:color="auto" w:fill="auto"/>
          </w:tcPr>
          <w:p w14:paraId="0D4FCA0F" w14:textId="359E3B8F" w:rsidR="007E3FEC" w:rsidRPr="00FC4A3D" w:rsidRDefault="00BA6B9C" w:rsidP="00BA6B9C">
            <w:pPr>
              <w:keepNext/>
              <w:jc w:val="both"/>
              <w:rPr>
                <w:sz w:val="24"/>
                <w:szCs w:val="24"/>
              </w:rPr>
            </w:pPr>
            <w:r w:rsidRPr="00FC4A3D">
              <w:rPr>
                <w:sz w:val="24"/>
                <w:szCs w:val="24"/>
                <w:lang w:eastAsia="en-US"/>
              </w:rPr>
              <w:t xml:space="preserve">Тема 1.  </w:t>
            </w:r>
            <w:r w:rsidRPr="00FC4A3D">
              <w:rPr>
                <w:sz w:val="24"/>
                <w:szCs w:val="24"/>
              </w:rPr>
              <w:t xml:space="preserve">Международно-правовой статус Евразийского экономического союза и Всемирной торговой организации.  </w:t>
            </w:r>
          </w:p>
        </w:tc>
        <w:tc>
          <w:tcPr>
            <w:tcW w:w="2000" w:type="pct"/>
            <w:shd w:val="clear" w:color="auto" w:fill="auto"/>
          </w:tcPr>
          <w:p w14:paraId="3AA15F7B" w14:textId="77777777" w:rsidR="002832A4" w:rsidRPr="00FC4A3D" w:rsidRDefault="002832A4" w:rsidP="00BA6B9C">
            <w:pPr>
              <w:keepNext/>
              <w:jc w:val="both"/>
              <w:rPr>
                <w:sz w:val="24"/>
                <w:szCs w:val="24"/>
              </w:rPr>
            </w:pPr>
            <w:r w:rsidRPr="00FC4A3D">
              <w:rPr>
                <w:sz w:val="24"/>
                <w:szCs w:val="24"/>
              </w:rPr>
              <w:t>1. П</w:t>
            </w:r>
            <w:r w:rsidR="00BA6B9C" w:rsidRPr="00FC4A3D">
              <w:rPr>
                <w:sz w:val="24"/>
                <w:szCs w:val="24"/>
              </w:rPr>
              <w:t>роблемы определения термина “внешняя торговля товарами” в связи с формированием ЕАЭС;</w:t>
            </w:r>
          </w:p>
          <w:p w14:paraId="098A5A90" w14:textId="77777777" w:rsidR="002832A4" w:rsidRPr="00FC4A3D" w:rsidRDefault="002832A4" w:rsidP="00BA6B9C">
            <w:pPr>
              <w:keepNext/>
              <w:jc w:val="both"/>
              <w:rPr>
                <w:sz w:val="24"/>
                <w:szCs w:val="24"/>
              </w:rPr>
            </w:pPr>
            <w:r w:rsidRPr="00FC4A3D">
              <w:rPr>
                <w:sz w:val="24"/>
                <w:szCs w:val="24"/>
              </w:rPr>
              <w:t>2.</w:t>
            </w:r>
            <w:r w:rsidR="00BA6B9C" w:rsidRPr="00FC4A3D">
              <w:rPr>
                <w:sz w:val="24"/>
                <w:szCs w:val="24"/>
              </w:rPr>
              <w:t>сущностные признаки таможенных платежей; - отличия понятий “таможенные платежи”, “таможенные пошлины” и “таможенные сборы”;</w:t>
            </w:r>
          </w:p>
          <w:p w14:paraId="15269138" w14:textId="77777777" w:rsidR="002832A4" w:rsidRPr="00FC4A3D" w:rsidRDefault="002832A4" w:rsidP="00BA6B9C">
            <w:pPr>
              <w:keepNext/>
              <w:jc w:val="both"/>
              <w:rPr>
                <w:sz w:val="24"/>
                <w:szCs w:val="24"/>
              </w:rPr>
            </w:pPr>
            <w:r w:rsidRPr="00FC4A3D">
              <w:rPr>
                <w:sz w:val="24"/>
                <w:szCs w:val="24"/>
              </w:rPr>
              <w:t>3.</w:t>
            </w:r>
            <w:r w:rsidR="00BA6B9C" w:rsidRPr="00FC4A3D">
              <w:rPr>
                <w:sz w:val="24"/>
                <w:szCs w:val="24"/>
              </w:rPr>
              <w:t xml:space="preserve"> проблемы, связанные с исключением таможенных пошлин и таможенных сборов из перечня федеральных налогов и сборов; - система нормативного регулирования в сфере таможенного обложения: разграничение налогового и таможенного законодательства; регулирование в условиях ЕАЭС</w:t>
            </w:r>
            <w:r w:rsidRPr="00FC4A3D">
              <w:rPr>
                <w:sz w:val="24"/>
                <w:szCs w:val="24"/>
              </w:rPr>
              <w:t>, и ВТО</w:t>
            </w:r>
            <w:r w:rsidR="00BA6B9C" w:rsidRPr="00FC4A3D">
              <w:rPr>
                <w:sz w:val="24"/>
                <w:szCs w:val="24"/>
              </w:rPr>
              <w:t xml:space="preserve">; </w:t>
            </w:r>
          </w:p>
          <w:p w14:paraId="160940E7" w14:textId="77777777" w:rsidR="002832A4" w:rsidRPr="00FC4A3D" w:rsidRDefault="002832A4" w:rsidP="00BA6B9C">
            <w:pPr>
              <w:keepNext/>
              <w:jc w:val="both"/>
              <w:rPr>
                <w:sz w:val="24"/>
                <w:szCs w:val="24"/>
              </w:rPr>
            </w:pPr>
            <w:r w:rsidRPr="00FC4A3D">
              <w:rPr>
                <w:sz w:val="24"/>
                <w:szCs w:val="24"/>
              </w:rPr>
              <w:t>4.</w:t>
            </w:r>
            <w:r w:rsidR="00BA6B9C" w:rsidRPr="00FC4A3D">
              <w:rPr>
                <w:sz w:val="24"/>
                <w:szCs w:val="24"/>
              </w:rPr>
              <w:t xml:space="preserve">необходимость учета в регулировании международных соглашений, касающихся таможенного обложения; </w:t>
            </w:r>
          </w:p>
          <w:p w14:paraId="73A56B9B" w14:textId="77777777" w:rsidR="007E3FEC" w:rsidRPr="00FC4A3D" w:rsidRDefault="002832A4" w:rsidP="00BA6B9C">
            <w:pPr>
              <w:keepNext/>
              <w:jc w:val="both"/>
              <w:rPr>
                <w:sz w:val="24"/>
                <w:szCs w:val="24"/>
              </w:rPr>
            </w:pPr>
            <w:r w:rsidRPr="00FC4A3D">
              <w:rPr>
                <w:sz w:val="24"/>
                <w:szCs w:val="24"/>
              </w:rPr>
              <w:t>5.</w:t>
            </w:r>
            <w:r w:rsidR="00BA6B9C" w:rsidRPr="00FC4A3D">
              <w:rPr>
                <w:sz w:val="24"/>
                <w:szCs w:val="24"/>
              </w:rPr>
              <w:t xml:space="preserve"> контроль уплаты таможенных платежей, проводимый до и после выпуска товаров</w:t>
            </w:r>
          </w:p>
          <w:p w14:paraId="58EA7AB5" w14:textId="77777777" w:rsidR="00AD2541" w:rsidRPr="00FC4A3D" w:rsidRDefault="00AD2541" w:rsidP="00BA6B9C">
            <w:pPr>
              <w:keepNext/>
              <w:jc w:val="both"/>
              <w:rPr>
                <w:sz w:val="24"/>
                <w:szCs w:val="24"/>
              </w:rPr>
            </w:pPr>
          </w:p>
          <w:p w14:paraId="490748F0" w14:textId="062F1FFA" w:rsidR="00AD2541" w:rsidRPr="00FC4A3D" w:rsidRDefault="00AD2541" w:rsidP="00BA6B9C">
            <w:pPr>
              <w:keepNext/>
              <w:jc w:val="both"/>
              <w:rPr>
                <w:b/>
                <w:sz w:val="24"/>
                <w:szCs w:val="24"/>
              </w:rPr>
            </w:pPr>
            <w:r w:rsidRPr="00FC4A3D">
              <w:rPr>
                <w:sz w:val="24"/>
                <w:szCs w:val="24"/>
              </w:rPr>
              <w:t>Рекомендуемые источники (раздел 8): 1. Основная литература: 2-3 Рекомендуемые источники (раздел 9): 7-10.</w:t>
            </w:r>
          </w:p>
        </w:tc>
        <w:tc>
          <w:tcPr>
            <w:tcW w:w="1734" w:type="pct"/>
          </w:tcPr>
          <w:p w14:paraId="3785EE76" w14:textId="4F9CED4D" w:rsidR="007E3FEC" w:rsidRPr="00FC4A3D" w:rsidRDefault="00BA6B9C" w:rsidP="00BA6B9C">
            <w:pPr>
              <w:keepNext/>
              <w:jc w:val="both"/>
              <w:rPr>
                <w:b/>
                <w:sz w:val="24"/>
                <w:szCs w:val="24"/>
              </w:rPr>
            </w:pPr>
            <w:r w:rsidRPr="00FC4A3D">
              <w:rPr>
                <w:sz w:val="24"/>
                <w:szCs w:val="24"/>
              </w:rPr>
              <w:t>Подготовка к опросу, выполнение заданий для самостоятельной работы, решение задач. Подготовка к написанию</w:t>
            </w:r>
            <w:r w:rsidR="007B2A15" w:rsidRPr="00FC4A3D">
              <w:rPr>
                <w:sz w:val="24"/>
                <w:szCs w:val="24"/>
              </w:rPr>
              <w:t xml:space="preserve"> домашнего творческого задания</w:t>
            </w:r>
            <w:r w:rsidRPr="00FC4A3D">
              <w:rPr>
                <w:sz w:val="24"/>
                <w:szCs w:val="24"/>
              </w:rPr>
              <w:t>, научного доклада и его презентации. Подготовка к дискуссии</w:t>
            </w:r>
          </w:p>
        </w:tc>
      </w:tr>
      <w:tr w:rsidR="007E3FEC" w:rsidRPr="005532E3" w14:paraId="50B3CAAD" w14:textId="77777777" w:rsidTr="002977D8">
        <w:tc>
          <w:tcPr>
            <w:tcW w:w="1266" w:type="pct"/>
            <w:shd w:val="clear" w:color="auto" w:fill="auto"/>
          </w:tcPr>
          <w:p w14:paraId="7D2BE3C8" w14:textId="77777777" w:rsidR="00BA6B9C" w:rsidRPr="00FC4A3D" w:rsidRDefault="00BA6B9C" w:rsidP="00BA6B9C">
            <w:pPr>
              <w:jc w:val="both"/>
              <w:rPr>
                <w:sz w:val="24"/>
                <w:szCs w:val="24"/>
                <w:lang w:eastAsia="en-US"/>
              </w:rPr>
            </w:pPr>
            <w:r w:rsidRPr="00FC4A3D">
              <w:rPr>
                <w:bCs/>
                <w:sz w:val="24"/>
                <w:szCs w:val="24"/>
                <w:lang w:eastAsia="en-US"/>
              </w:rPr>
              <w:t xml:space="preserve">Тема 2. </w:t>
            </w:r>
            <w:r w:rsidRPr="00FC4A3D">
              <w:rPr>
                <w:sz w:val="24"/>
                <w:szCs w:val="24"/>
              </w:rPr>
              <w:t xml:space="preserve">Формирования и применения системы таможенных платежей в Евразийском экономическом союзе и Всемирной торговой организации. </w:t>
            </w:r>
          </w:p>
          <w:p w14:paraId="094FEBCA" w14:textId="115354BD" w:rsidR="007E3FEC" w:rsidRPr="00FC4A3D" w:rsidRDefault="007E3FEC" w:rsidP="00BA6B9C">
            <w:pPr>
              <w:jc w:val="both"/>
              <w:rPr>
                <w:sz w:val="24"/>
                <w:szCs w:val="24"/>
              </w:rPr>
            </w:pPr>
          </w:p>
        </w:tc>
        <w:tc>
          <w:tcPr>
            <w:tcW w:w="2000" w:type="pct"/>
            <w:shd w:val="clear" w:color="auto" w:fill="auto"/>
          </w:tcPr>
          <w:p w14:paraId="6E70AD4B" w14:textId="77777777" w:rsidR="002832A4" w:rsidRPr="00FC4A3D" w:rsidRDefault="002832A4" w:rsidP="002832A4">
            <w:pPr>
              <w:keepNext/>
              <w:jc w:val="both"/>
              <w:rPr>
                <w:sz w:val="24"/>
                <w:szCs w:val="24"/>
              </w:rPr>
            </w:pPr>
            <w:r w:rsidRPr="00FC4A3D">
              <w:rPr>
                <w:sz w:val="24"/>
                <w:szCs w:val="24"/>
              </w:rPr>
              <w:t>1.налоговая сущность таможенной пошлины, отличия таможенных пошлин от специальных, антидемпинговых, компенсационных пошлин;</w:t>
            </w:r>
          </w:p>
          <w:p w14:paraId="3DFDD70C" w14:textId="77777777" w:rsidR="002832A4" w:rsidRPr="00FC4A3D" w:rsidRDefault="002832A4" w:rsidP="002832A4">
            <w:pPr>
              <w:keepNext/>
              <w:jc w:val="both"/>
              <w:rPr>
                <w:sz w:val="24"/>
                <w:szCs w:val="24"/>
              </w:rPr>
            </w:pPr>
            <w:r w:rsidRPr="00FC4A3D">
              <w:rPr>
                <w:sz w:val="24"/>
                <w:szCs w:val="24"/>
              </w:rPr>
              <w:t>2. влияние страны происхождения товаров на применение ставок ввозных таможенных пошлин, предусмотренных Единым таможенным тарифом ЕАЭС;</w:t>
            </w:r>
          </w:p>
          <w:p w14:paraId="6C37CA90" w14:textId="77777777" w:rsidR="002832A4" w:rsidRPr="00FC4A3D" w:rsidRDefault="002832A4" w:rsidP="002832A4">
            <w:pPr>
              <w:keepNext/>
              <w:jc w:val="both"/>
              <w:rPr>
                <w:sz w:val="24"/>
                <w:szCs w:val="24"/>
              </w:rPr>
            </w:pPr>
            <w:r w:rsidRPr="00FC4A3D">
              <w:rPr>
                <w:sz w:val="24"/>
                <w:szCs w:val="24"/>
              </w:rPr>
              <w:t xml:space="preserve">3. льготы по уплате ввозных таможенных пошлин в виде тарифных преференций в зависимости от страны происхождения ввозимых товаров; </w:t>
            </w:r>
          </w:p>
          <w:p w14:paraId="78580E58" w14:textId="77777777" w:rsidR="007E3FEC" w:rsidRPr="00FC4A3D" w:rsidRDefault="002832A4" w:rsidP="002832A4">
            <w:pPr>
              <w:keepNext/>
              <w:jc w:val="both"/>
              <w:rPr>
                <w:sz w:val="24"/>
                <w:szCs w:val="24"/>
              </w:rPr>
            </w:pPr>
            <w:r w:rsidRPr="00FC4A3D">
              <w:rPr>
                <w:sz w:val="24"/>
                <w:szCs w:val="24"/>
              </w:rPr>
              <w:t>4.вывозные таможенные пошлины в условиях ЕАЭС;</w:t>
            </w:r>
          </w:p>
          <w:p w14:paraId="3B51287F" w14:textId="77777777" w:rsidR="002832A4" w:rsidRPr="00FC4A3D" w:rsidRDefault="002832A4" w:rsidP="002832A4">
            <w:pPr>
              <w:keepNext/>
              <w:jc w:val="both"/>
              <w:rPr>
                <w:sz w:val="24"/>
                <w:szCs w:val="24"/>
              </w:rPr>
            </w:pPr>
            <w:r w:rsidRPr="00FC4A3D">
              <w:rPr>
                <w:b/>
                <w:sz w:val="24"/>
                <w:szCs w:val="24"/>
              </w:rPr>
              <w:t>5.</w:t>
            </w:r>
            <w:r w:rsidRPr="00FC4A3D">
              <w:rPr>
                <w:sz w:val="24"/>
                <w:szCs w:val="24"/>
              </w:rPr>
              <w:t xml:space="preserve"> экономическая сущность и правовой статус таможенных сборов. </w:t>
            </w:r>
          </w:p>
          <w:p w14:paraId="72632860" w14:textId="77777777" w:rsidR="002832A4" w:rsidRPr="00FC4A3D" w:rsidRDefault="002832A4" w:rsidP="002832A4">
            <w:pPr>
              <w:keepNext/>
              <w:jc w:val="both"/>
              <w:rPr>
                <w:sz w:val="24"/>
                <w:szCs w:val="24"/>
              </w:rPr>
            </w:pPr>
            <w:r w:rsidRPr="00FC4A3D">
              <w:rPr>
                <w:sz w:val="24"/>
                <w:szCs w:val="24"/>
              </w:rPr>
              <w:t xml:space="preserve">6.виды таможенных сборов. </w:t>
            </w:r>
          </w:p>
          <w:p w14:paraId="0BEC460B" w14:textId="77777777" w:rsidR="002832A4" w:rsidRPr="00FC4A3D" w:rsidRDefault="002832A4" w:rsidP="002832A4">
            <w:pPr>
              <w:keepNext/>
              <w:jc w:val="both"/>
              <w:rPr>
                <w:sz w:val="24"/>
                <w:szCs w:val="24"/>
              </w:rPr>
            </w:pPr>
            <w:r w:rsidRPr="00FC4A3D">
              <w:rPr>
                <w:sz w:val="24"/>
                <w:szCs w:val="24"/>
              </w:rPr>
              <w:lastRenderedPageBreak/>
              <w:t>7.элементы обложения различными видами таможенных сборов.</w:t>
            </w:r>
          </w:p>
          <w:p w14:paraId="5A156425" w14:textId="0247C18E" w:rsidR="000312AB" w:rsidRPr="00FC4A3D" w:rsidRDefault="000312AB" w:rsidP="002832A4">
            <w:pPr>
              <w:keepNext/>
              <w:jc w:val="both"/>
              <w:rPr>
                <w:b/>
                <w:sz w:val="24"/>
                <w:szCs w:val="24"/>
              </w:rPr>
            </w:pPr>
            <w:r w:rsidRPr="00FC4A3D">
              <w:rPr>
                <w:sz w:val="24"/>
                <w:szCs w:val="24"/>
              </w:rPr>
              <w:t>Рекомендуемые источники (раздел 8): 1. Основная литература: 2-3 Рекомендуемые источники (раздел 9): 7-10.</w:t>
            </w:r>
          </w:p>
        </w:tc>
        <w:tc>
          <w:tcPr>
            <w:tcW w:w="1734" w:type="pct"/>
          </w:tcPr>
          <w:p w14:paraId="01AFCF63" w14:textId="17E018B1" w:rsidR="007E3FEC" w:rsidRPr="00FC4A3D" w:rsidRDefault="00BA6B9C" w:rsidP="00BA6B9C">
            <w:pPr>
              <w:keepNext/>
              <w:jc w:val="both"/>
              <w:rPr>
                <w:b/>
                <w:sz w:val="24"/>
                <w:szCs w:val="24"/>
              </w:rPr>
            </w:pPr>
            <w:r w:rsidRPr="00FC4A3D">
              <w:rPr>
                <w:sz w:val="24"/>
                <w:szCs w:val="24"/>
              </w:rPr>
              <w:lastRenderedPageBreak/>
              <w:t>Подготовка к опросу, выполнение заданий для самостоятельной работы, решение задач. Подготовка к написанию</w:t>
            </w:r>
            <w:r w:rsidR="003A194A" w:rsidRPr="00FC4A3D">
              <w:rPr>
                <w:sz w:val="24"/>
                <w:szCs w:val="24"/>
              </w:rPr>
              <w:t xml:space="preserve"> домашнего творческого задания </w:t>
            </w:r>
            <w:r w:rsidRPr="00FC4A3D">
              <w:rPr>
                <w:sz w:val="24"/>
                <w:szCs w:val="24"/>
              </w:rPr>
              <w:t>, научного доклада и его презентации. Подготовка к дискуссии</w:t>
            </w:r>
          </w:p>
        </w:tc>
      </w:tr>
      <w:tr w:rsidR="00BA6B9C" w:rsidRPr="005532E3" w14:paraId="017C151A" w14:textId="77777777" w:rsidTr="002977D8">
        <w:tc>
          <w:tcPr>
            <w:tcW w:w="1266" w:type="pct"/>
            <w:shd w:val="clear" w:color="auto" w:fill="auto"/>
          </w:tcPr>
          <w:p w14:paraId="4E3043A5" w14:textId="77777777" w:rsidR="00BA6B9C" w:rsidRPr="00FC4A3D" w:rsidRDefault="00BA6B9C" w:rsidP="00BA6B9C">
            <w:pPr>
              <w:jc w:val="both"/>
              <w:rPr>
                <w:sz w:val="24"/>
                <w:szCs w:val="24"/>
              </w:rPr>
            </w:pPr>
            <w:r w:rsidRPr="00FC4A3D">
              <w:rPr>
                <w:bCs/>
                <w:sz w:val="24"/>
                <w:szCs w:val="24"/>
                <w:lang w:eastAsia="en-US"/>
              </w:rPr>
              <w:t xml:space="preserve">Тема 3. </w:t>
            </w:r>
            <w:r w:rsidRPr="00FC4A3D">
              <w:rPr>
                <w:sz w:val="24"/>
                <w:szCs w:val="24"/>
              </w:rPr>
              <w:t>Таможенные пошлины и таможенные сборы.</w:t>
            </w:r>
          </w:p>
          <w:p w14:paraId="6A020ECD" w14:textId="77777777" w:rsidR="00BA6B9C" w:rsidRPr="00FC4A3D" w:rsidRDefault="00BA6B9C" w:rsidP="00BA6B9C">
            <w:pPr>
              <w:jc w:val="both"/>
              <w:rPr>
                <w:bCs/>
                <w:sz w:val="24"/>
                <w:szCs w:val="24"/>
                <w:lang w:eastAsia="en-US"/>
              </w:rPr>
            </w:pPr>
          </w:p>
        </w:tc>
        <w:tc>
          <w:tcPr>
            <w:tcW w:w="2000" w:type="pct"/>
            <w:shd w:val="clear" w:color="auto" w:fill="auto"/>
          </w:tcPr>
          <w:p w14:paraId="0E84E4D3" w14:textId="77777777" w:rsidR="002832A4" w:rsidRPr="00FC4A3D" w:rsidRDefault="002832A4" w:rsidP="002832A4">
            <w:pPr>
              <w:keepNext/>
              <w:jc w:val="both"/>
              <w:rPr>
                <w:sz w:val="24"/>
                <w:szCs w:val="24"/>
              </w:rPr>
            </w:pPr>
            <w:r w:rsidRPr="00FC4A3D">
              <w:rPr>
                <w:sz w:val="24"/>
                <w:szCs w:val="24"/>
              </w:rPr>
              <w:t xml:space="preserve">1.особенности элементов налогообложения НДС, уплачиваемого в составе таможенных платежей. </w:t>
            </w:r>
          </w:p>
          <w:p w14:paraId="6248991A" w14:textId="77777777" w:rsidR="00BA6B9C" w:rsidRPr="00FC4A3D" w:rsidRDefault="002832A4" w:rsidP="002832A4">
            <w:pPr>
              <w:keepNext/>
              <w:jc w:val="both"/>
              <w:rPr>
                <w:sz w:val="24"/>
                <w:szCs w:val="24"/>
              </w:rPr>
            </w:pPr>
            <w:r w:rsidRPr="00FC4A3D">
              <w:rPr>
                <w:sz w:val="24"/>
                <w:szCs w:val="24"/>
              </w:rPr>
              <w:t>2.исчисление сумм НДС, подлежащих уплате по итогам налогового периода, когда деятельность налогоплательщика НДС включает операции по ввозу товаров на таможенную территорию ЕАЭС (в Россию); 3.исполнение обязанностей по уплате НДС, уплачиваемого в составе таможенных платежей, при ввозе товаров налогоплательщиками, применяющими специальные налоговые режимы.</w:t>
            </w:r>
          </w:p>
          <w:p w14:paraId="53B5B702" w14:textId="77777777" w:rsidR="002832A4" w:rsidRPr="00FC4A3D" w:rsidRDefault="002832A4" w:rsidP="002832A4">
            <w:pPr>
              <w:keepNext/>
              <w:jc w:val="both"/>
              <w:rPr>
                <w:sz w:val="24"/>
                <w:szCs w:val="24"/>
              </w:rPr>
            </w:pPr>
            <w:r w:rsidRPr="00FC4A3D">
              <w:rPr>
                <w:b/>
                <w:sz w:val="24"/>
                <w:szCs w:val="24"/>
              </w:rPr>
              <w:t>4.</w:t>
            </w:r>
            <w:r w:rsidRPr="00FC4A3D">
              <w:rPr>
                <w:sz w:val="24"/>
                <w:szCs w:val="24"/>
              </w:rPr>
              <w:t xml:space="preserve"> особенности элементов налогообложения акцизами, уплачиваемыми в составе таможенных платежей, в отношении ввоза товаров в Россию и иные территории, находящиеся под ее юрисдикцией;</w:t>
            </w:r>
          </w:p>
          <w:p w14:paraId="6B57AFCE" w14:textId="77777777" w:rsidR="002832A4" w:rsidRPr="00FC4A3D" w:rsidRDefault="002832A4" w:rsidP="002832A4">
            <w:pPr>
              <w:keepNext/>
              <w:jc w:val="both"/>
              <w:rPr>
                <w:sz w:val="24"/>
                <w:szCs w:val="24"/>
              </w:rPr>
            </w:pPr>
            <w:r w:rsidRPr="00FC4A3D">
              <w:rPr>
                <w:sz w:val="24"/>
                <w:szCs w:val="24"/>
              </w:rPr>
              <w:t xml:space="preserve">5. исчисление сумм акцизов, подлежащих уплате по итогам налогового периода, когда деятельность налогоплательщика акцизов включает операции по ввозу подакцизных товаров на таможенную территорию ЕАЭС (в Россию); </w:t>
            </w:r>
          </w:p>
          <w:p w14:paraId="4700D285" w14:textId="77777777" w:rsidR="002832A4" w:rsidRPr="00FC4A3D" w:rsidRDefault="002832A4" w:rsidP="002832A4">
            <w:pPr>
              <w:keepNext/>
              <w:jc w:val="both"/>
              <w:rPr>
                <w:sz w:val="24"/>
                <w:szCs w:val="24"/>
              </w:rPr>
            </w:pPr>
            <w:r w:rsidRPr="00FC4A3D">
              <w:rPr>
                <w:sz w:val="24"/>
                <w:szCs w:val="24"/>
              </w:rPr>
              <w:t>6.исполнение обязанностей по уплате акцизов при ввозе на таможенную территорию ЕАЭС (в Россию) товаров, подлежащих маркировке акцизными марками.</w:t>
            </w:r>
          </w:p>
          <w:p w14:paraId="6BFEB50C" w14:textId="0598FFF4" w:rsidR="000312AB" w:rsidRPr="00FC4A3D" w:rsidRDefault="000312AB" w:rsidP="002832A4">
            <w:pPr>
              <w:keepNext/>
              <w:jc w:val="both"/>
              <w:rPr>
                <w:b/>
                <w:sz w:val="24"/>
                <w:szCs w:val="24"/>
              </w:rPr>
            </w:pPr>
            <w:r w:rsidRPr="00FC4A3D">
              <w:rPr>
                <w:sz w:val="24"/>
                <w:szCs w:val="24"/>
              </w:rPr>
              <w:t>Рекомендуемые источники (раздел 8): 1. Основная литература: 2-3 Рекомендуемые источники (раздел 9): 7-10.</w:t>
            </w:r>
          </w:p>
        </w:tc>
        <w:tc>
          <w:tcPr>
            <w:tcW w:w="1734" w:type="pct"/>
          </w:tcPr>
          <w:p w14:paraId="257480C0" w14:textId="0B200782" w:rsidR="00BA6B9C" w:rsidRPr="00FC4A3D" w:rsidRDefault="00BA6B9C" w:rsidP="00BA6B9C">
            <w:pPr>
              <w:keepNext/>
              <w:jc w:val="both"/>
              <w:rPr>
                <w:b/>
                <w:sz w:val="24"/>
                <w:szCs w:val="24"/>
              </w:rPr>
            </w:pPr>
            <w:r w:rsidRPr="00FC4A3D">
              <w:rPr>
                <w:sz w:val="24"/>
                <w:szCs w:val="24"/>
              </w:rPr>
              <w:t>Подготовка к опросу, выполнение заданий для самостоятельной работы, решение задач. Подготовка к написанию, научного доклада и его презентации. Подготовка к дискуссии</w:t>
            </w:r>
          </w:p>
        </w:tc>
      </w:tr>
      <w:tr w:rsidR="00BA6B9C" w:rsidRPr="005532E3" w14:paraId="424A6976" w14:textId="77777777" w:rsidTr="002977D8">
        <w:tc>
          <w:tcPr>
            <w:tcW w:w="1266" w:type="pct"/>
            <w:shd w:val="clear" w:color="auto" w:fill="auto"/>
          </w:tcPr>
          <w:p w14:paraId="0D9FF099" w14:textId="77777777" w:rsidR="00BA6B9C" w:rsidRPr="00FC4A3D" w:rsidRDefault="00BA6B9C" w:rsidP="00BA6B9C">
            <w:pPr>
              <w:spacing w:line="276" w:lineRule="auto"/>
              <w:jc w:val="both"/>
              <w:rPr>
                <w:sz w:val="24"/>
                <w:szCs w:val="24"/>
                <w:lang w:eastAsia="en-US"/>
              </w:rPr>
            </w:pPr>
            <w:r w:rsidRPr="00FC4A3D">
              <w:rPr>
                <w:sz w:val="24"/>
                <w:szCs w:val="24"/>
                <w:lang w:eastAsia="en-US"/>
              </w:rPr>
              <w:t xml:space="preserve">Тема 4. </w:t>
            </w:r>
            <w:r w:rsidRPr="00FC4A3D">
              <w:rPr>
                <w:sz w:val="24"/>
                <w:szCs w:val="24"/>
              </w:rPr>
              <w:t xml:space="preserve">Косвенное налогообложение ВЭД при вывозе товаров за пределы ЕАЭС и при их перемещении в рамках ЕАЭС. </w:t>
            </w:r>
            <w:r w:rsidRPr="00FC4A3D">
              <w:rPr>
                <w:sz w:val="24"/>
                <w:szCs w:val="24"/>
              </w:rPr>
              <w:lastRenderedPageBreak/>
              <w:t>Таможенный тариф как инструмент таможенного регулирования международной торговли.</w:t>
            </w:r>
          </w:p>
          <w:p w14:paraId="2DD342FB" w14:textId="77777777" w:rsidR="00BA6B9C" w:rsidRPr="00FC4A3D" w:rsidRDefault="00BA6B9C" w:rsidP="00BA6B9C">
            <w:pPr>
              <w:jc w:val="both"/>
              <w:rPr>
                <w:bCs/>
                <w:sz w:val="24"/>
                <w:szCs w:val="24"/>
                <w:lang w:eastAsia="en-US"/>
              </w:rPr>
            </w:pPr>
          </w:p>
        </w:tc>
        <w:tc>
          <w:tcPr>
            <w:tcW w:w="2000" w:type="pct"/>
            <w:shd w:val="clear" w:color="auto" w:fill="auto"/>
          </w:tcPr>
          <w:p w14:paraId="13FB04DF" w14:textId="77777777" w:rsidR="002832A4" w:rsidRPr="00FC4A3D" w:rsidRDefault="002832A4" w:rsidP="002832A4">
            <w:pPr>
              <w:keepNext/>
              <w:jc w:val="both"/>
              <w:rPr>
                <w:sz w:val="24"/>
                <w:szCs w:val="24"/>
              </w:rPr>
            </w:pPr>
            <w:r w:rsidRPr="00FC4A3D">
              <w:rPr>
                <w:sz w:val="24"/>
                <w:szCs w:val="24"/>
              </w:rPr>
              <w:lastRenderedPageBreak/>
              <w:t>1.элементы налогообложения НДС при вывозе за пределы территории ЕАЭС (из России) товаров, помещенных под таможенную процедуру экспорта;</w:t>
            </w:r>
          </w:p>
          <w:p w14:paraId="3E2CDAC5" w14:textId="77777777" w:rsidR="002832A4" w:rsidRPr="00FC4A3D" w:rsidRDefault="002832A4" w:rsidP="002832A4">
            <w:pPr>
              <w:keepNext/>
              <w:jc w:val="both"/>
              <w:rPr>
                <w:sz w:val="24"/>
                <w:szCs w:val="24"/>
              </w:rPr>
            </w:pPr>
            <w:r w:rsidRPr="00FC4A3D">
              <w:rPr>
                <w:sz w:val="24"/>
                <w:szCs w:val="24"/>
              </w:rPr>
              <w:t xml:space="preserve">2. реализация права на налоговую ставку НДС 0% и налоговые вычеты </w:t>
            </w:r>
            <w:r w:rsidRPr="00FC4A3D">
              <w:rPr>
                <w:sz w:val="24"/>
                <w:szCs w:val="24"/>
              </w:rPr>
              <w:lastRenderedPageBreak/>
              <w:t>при одновременном ведении “экспортной” и “не экспортной” деятельности</w:t>
            </w:r>
          </w:p>
          <w:p w14:paraId="130743AB" w14:textId="77777777" w:rsidR="00BA6B9C" w:rsidRPr="00FC4A3D" w:rsidRDefault="002832A4" w:rsidP="002832A4">
            <w:pPr>
              <w:keepNext/>
              <w:jc w:val="both"/>
              <w:rPr>
                <w:sz w:val="24"/>
                <w:szCs w:val="24"/>
              </w:rPr>
            </w:pPr>
            <w:r w:rsidRPr="00FC4A3D">
              <w:rPr>
                <w:sz w:val="24"/>
                <w:szCs w:val="24"/>
              </w:rPr>
              <w:t>3. налоговые последствия по НДС при вывозе товаров, помещенных под иные (помимо экспорта)</w:t>
            </w:r>
          </w:p>
          <w:p w14:paraId="3FBFFEF5" w14:textId="77777777" w:rsidR="002832A4" w:rsidRPr="00FC4A3D" w:rsidRDefault="002832A4" w:rsidP="002832A4">
            <w:pPr>
              <w:keepNext/>
              <w:jc w:val="both"/>
              <w:rPr>
                <w:sz w:val="24"/>
                <w:szCs w:val="24"/>
              </w:rPr>
            </w:pPr>
            <w:r w:rsidRPr="00FC4A3D">
              <w:rPr>
                <w:b/>
                <w:sz w:val="24"/>
                <w:szCs w:val="24"/>
              </w:rPr>
              <w:t>4.</w:t>
            </w:r>
            <w:r w:rsidRPr="00FC4A3D">
              <w:rPr>
                <w:sz w:val="24"/>
                <w:szCs w:val="24"/>
              </w:rPr>
              <w:t xml:space="preserve"> элементы налогообложения акцизами при вывозе из России подакцизных товаров, реализуемых за пределы территории Российской Федерации;</w:t>
            </w:r>
          </w:p>
          <w:p w14:paraId="111B7E66" w14:textId="77777777" w:rsidR="002832A4" w:rsidRPr="00FC4A3D" w:rsidRDefault="002832A4" w:rsidP="002832A4">
            <w:pPr>
              <w:keepNext/>
              <w:jc w:val="both"/>
              <w:rPr>
                <w:sz w:val="24"/>
                <w:szCs w:val="24"/>
              </w:rPr>
            </w:pPr>
            <w:r w:rsidRPr="00FC4A3D">
              <w:rPr>
                <w:sz w:val="24"/>
                <w:szCs w:val="24"/>
              </w:rPr>
              <w:t>5.реализация права на освобождение от акциза при вывозе из России подакцизных товаров, реализуемых за пределы территории Российской Федерации.</w:t>
            </w:r>
          </w:p>
          <w:p w14:paraId="750E54CE" w14:textId="77777777" w:rsidR="002832A4" w:rsidRPr="00FC4A3D" w:rsidRDefault="002832A4" w:rsidP="002832A4">
            <w:pPr>
              <w:keepNext/>
              <w:jc w:val="both"/>
              <w:rPr>
                <w:sz w:val="24"/>
                <w:szCs w:val="24"/>
              </w:rPr>
            </w:pPr>
            <w:r w:rsidRPr="00FC4A3D">
              <w:rPr>
                <w:b/>
                <w:sz w:val="24"/>
                <w:szCs w:val="24"/>
              </w:rPr>
              <w:t>6.</w:t>
            </w:r>
            <w:r w:rsidRPr="00FC4A3D">
              <w:rPr>
                <w:sz w:val="24"/>
                <w:szCs w:val="24"/>
              </w:rPr>
              <w:t xml:space="preserve"> НДС и акцизы при ввозе товаров из государств – членов ЕАЭС. НДС и акцизы при вывозе товаров в государства – члены ЕАЭС. </w:t>
            </w:r>
          </w:p>
          <w:p w14:paraId="4D98AF28" w14:textId="77777777" w:rsidR="002832A4" w:rsidRPr="00FC4A3D" w:rsidRDefault="002832A4" w:rsidP="002832A4">
            <w:pPr>
              <w:keepNext/>
              <w:jc w:val="both"/>
              <w:rPr>
                <w:sz w:val="24"/>
                <w:szCs w:val="24"/>
              </w:rPr>
            </w:pPr>
            <w:r w:rsidRPr="00FC4A3D">
              <w:rPr>
                <w:sz w:val="24"/>
                <w:szCs w:val="24"/>
              </w:rPr>
              <w:t xml:space="preserve">7.НДС при реализации работ, услуг, передаче имущественных прав между лицами государств – членов ЕАЭС. </w:t>
            </w:r>
          </w:p>
          <w:p w14:paraId="646CD2D9" w14:textId="77777777" w:rsidR="002832A4" w:rsidRPr="00FC4A3D" w:rsidRDefault="002832A4" w:rsidP="002832A4">
            <w:pPr>
              <w:keepNext/>
              <w:jc w:val="both"/>
              <w:rPr>
                <w:sz w:val="24"/>
                <w:szCs w:val="24"/>
              </w:rPr>
            </w:pPr>
            <w:r w:rsidRPr="00FC4A3D">
              <w:rPr>
                <w:sz w:val="24"/>
                <w:szCs w:val="24"/>
              </w:rPr>
              <w:t>8.особенности обложения акцизами при совершении операций с товарами ЕАЭС, подлежащим маркировке акцизными марками, ввозимым в Российскую Федерацию с территории других государств – членов ЕАЭС.</w:t>
            </w:r>
          </w:p>
          <w:p w14:paraId="1CBD706D" w14:textId="3DE1B51C" w:rsidR="000312AB" w:rsidRPr="00FC4A3D" w:rsidRDefault="000312AB" w:rsidP="002832A4">
            <w:pPr>
              <w:keepNext/>
              <w:jc w:val="both"/>
              <w:rPr>
                <w:b/>
                <w:sz w:val="24"/>
                <w:szCs w:val="24"/>
              </w:rPr>
            </w:pPr>
            <w:r w:rsidRPr="00FC4A3D">
              <w:rPr>
                <w:sz w:val="24"/>
                <w:szCs w:val="24"/>
              </w:rPr>
              <w:t>Рекомендуемые источники (раздел 8): 1. Основная литература: 2-3 Рекомендуемые источники (раздел 9): 7-10.</w:t>
            </w:r>
          </w:p>
        </w:tc>
        <w:tc>
          <w:tcPr>
            <w:tcW w:w="1734" w:type="pct"/>
          </w:tcPr>
          <w:p w14:paraId="2A8EC5E3" w14:textId="13299CB5" w:rsidR="00BA6B9C" w:rsidRPr="00FC4A3D" w:rsidRDefault="00BA6B9C" w:rsidP="00BA6B9C">
            <w:pPr>
              <w:keepNext/>
              <w:jc w:val="both"/>
              <w:rPr>
                <w:b/>
                <w:sz w:val="24"/>
                <w:szCs w:val="24"/>
              </w:rPr>
            </w:pPr>
            <w:r w:rsidRPr="00FC4A3D">
              <w:rPr>
                <w:sz w:val="24"/>
                <w:szCs w:val="24"/>
              </w:rPr>
              <w:lastRenderedPageBreak/>
              <w:t>Подготовка к опросу, выполнение заданий для самостоятельной работы, решение задач. Подготовка к написанию</w:t>
            </w:r>
            <w:r w:rsidR="003A194A" w:rsidRPr="00FC4A3D">
              <w:rPr>
                <w:sz w:val="24"/>
                <w:szCs w:val="24"/>
              </w:rPr>
              <w:t xml:space="preserve"> домашнего творческого задания</w:t>
            </w:r>
            <w:r w:rsidRPr="00FC4A3D">
              <w:rPr>
                <w:sz w:val="24"/>
                <w:szCs w:val="24"/>
              </w:rPr>
              <w:t xml:space="preserve">, научного доклада и его презентации. </w:t>
            </w:r>
            <w:r w:rsidRPr="00FC4A3D">
              <w:rPr>
                <w:sz w:val="24"/>
                <w:szCs w:val="24"/>
              </w:rPr>
              <w:lastRenderedPageBreak/>
              <w:t>Подготовка к дискуссии</w:t>
            </w:r>
          </w:p>
        </w:tc>
      </w:tr>
    </w:tbl>
    <w:p w14:paraId="0AA49CD4" w14:textId="77777777" w:rsidR="006E12A8" w:rsidRDefault="006E12A8" w:rsidP="00F95658">
      <w:pPr>
        <w:keepNext/>
        <w:ind w:firstLine="709"/>
        <w:jc w:val="both"/>
        <w:rPr>
          <w:b/>
          <w:sz w:val="28"/>
          <w:szCs w:val="28"/>
        </w:rPr>
      </w:pPr>
    </w:p>
    <w:p w14:paraId="02F185D1" w14:textId="77777777" w:rsidR="002977D8" w:rsidRDefault="002977D8" w:rsidP="006D676E">
      <w:pPr>
        <w:ind w:firstLine="709"/>
        <w:jc w:val="both"/>
        <w:rPr>
          <w:b/>
          <w:sz w:val="28"/>
          <w:szCs w:val="28"/>
        </w:rPr>
      </w:pPr>
    </w:p>
    <w:p w14:paraId="5BA20AFD" w14:textId="77777777" w:rsidR="002977D8" w:rsidRDefault="002977D8" w:rsidP="006D676E">
      <w:pPr>
        <w:ind w:firstLine="709"/>
        <w:jc w:val="both"/>
        <w:rPr>
          <w:b/>
          <w:sz w:val="28"/>
          <w:szCs w:val="28"/>
        </w:rPr>
      </w:pPr>
    </w:p>
    <w:p w14:paraId="2730D3DB" w14:textId="06A74F83" w:rsidR="006D676E" w:rsidRPr="00FC4A3D" w:rsidRDefault="008E5DB9" w:rsidP="006D676E">
      <w:pPr>
        <w:ind w:firstLine="709"/>
        <w:jc w:val="both"/>
        <w:rPr>
          <w:sz w:val="28"/>
          <w:szCs w:val="28"/>
        </w:rPr>
      </w:pPr>
      <w:r w:rsidRPr="00FC4A3D">
        <w:rPr>
          <w:b/>
          <w:sz w:val="28"/>
          <w:szCs w:val="28"/>
        </w:rPr>
        <w:t xml:space="preserve">6.2. </w:t>
      </w:r>
      <w:r w:rsidR="00F36684" w:rsidRPr="00FC4A3D">
        <w:rPr>
          <w:b/>
          <w:sz w:val="28"/>
          <w:szCs w:val="28"/>
        </w:rPr>
        <w:t xml:space="preserve">Перечень вопросов, заданий, тем для подготовки к текущему контролю </w:t>
      </w:r>
      <w:r w:rsidR="00C545E0" w:rsidRPr="00FC4A3D">
        <w:rPr>
          <w:b/>
          <w:sz w:val="28"/>
          <w:szCs w:val="28"/>
        </w:rPr>
        <w:t>(согласно таблице 2)</w:t>
      </w:r>
      <w:r w:rsidR="006D676E" w:rsidRPr="00FC4A3D">
        <w:rPr>
          <w:sz w:val="28"/>
          <w:szCs w:val="28"/>
        </w:rPr>
        <w:t xml:space="preserve"> </w:t>
      </w:r>
    </w:p>
    <w:p w14:paraId="54F26F9D" w14:textId="5FD27073" w:rsidR="006D676E" w:rsidRPr="004C464A" w:rsidRDefault="006D676E" w:rsidP="006D676E">
      <w:pPr>
        <w:ind w:firstLine="709"/>
        <w:jc w:val="both"/>
        <w:rPr>
          <w:sz w:val="28"/>
          <w:szCs w:val="28"/>
        </w:rPr>
      </w:pPr>
      <w:r w:rsidRPr="004C464A">
        <w:rPr>
          <w:sz w:val="28"/>
          <w:szCs w:val="28"/>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73B0AA6E" w14:textId="36420D8C" w:rsidR="006D676E" w:rsidRPr="00FC4A3D" w:rsidRDefault="006D676E" w:rsidP="006D676E">
      <w:pPr>
        <w:suppressAutoHyphens/>
        <w:ind w:right="70" w:firstLine="720"/>
        <w:jc w:val="both"/>
        <w:rPr>
          <w:sz w:val="28"/>
          <w:szCs w:val="28"/>
        </w:rPr>
      </w:pPr>
      <w:r w:rsidRPr="004C464A">
        <w:rPr>
          <w:sz w:val="28"/>
          <w:szCs w:val="28"/>
        </w:rPr>
        <w:t>Оценка знаний студентов осуществляется в баллах с учетом оценки работы в семестре (выполнение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1F0E90FF" w14:textId="77777777" w:rsidR="007B2A15" w:rsidRPr="008F5A5B" w:rsidRDefault="007B2A15" w:rsidP="006D676E">
      <w:pPr>
        <w:suppressAutoHyphens/>
        <w:ind w:right="70" w:firstLine="720"/>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6"/>
        <w:gridCol w:w="4540"/>
        <w:gridCol w:w="3860"/>
      </w:tblGrid>
      <w:tr w:rsidR="007B2A15" w14:paraId="29A853ED" w14:textId="77777777" w:rsidTr="00624BBE">
        <w:tc>
          <w:tcPr>
            <w:tcW w:w="1206" w:type="dxa"/>
            <w:tcBorders>
              <w:top w:val="single" w:sz="4" w:space="0" w:color="auto"/>
              <w:left w:val="single" w:sz="4" w:space="0" w:color="auto"/>
              <w:bottom w:val="single" w:sz="4" w:space="0" w:color="auto"/>
              <w:right w:val="single" w:sz="4" w:space="0" w:color="auto"/>
            </w:tcBorders>
            <w:hideMark/>
          </w:tcPr>
          <w:p w14:paraId="2658537F" w14:textId="77777777" w:rsidR="007B2A15" w:rsidRPr="00FC4A3D" w:rsidRDefault="007B2A15" w:rsidP="00624BBE">
            <w:pPr>
              <w:suppressAutoHyphens/>
              <w:spacing w:line="276" w:lineRule="auto"/>
              <w:ind w:right="70"/>
              <w:jc w:val="center"/>
              <w:rPr>
                <w:b/>
                <w:sz w:val="24"/>
                <w:szCs w:val="24"/>
                <w:lang w:eastAsia="en-US"/>
              </w:rPr>
            </w:pPr>
            <w:r w:rsidRPr="00FC4A3D">
              <w:rPr>
                <w:b/>
                <w:sz w:val="24"/>
                <w:szCs w:val="24"/>
                <w:lang w:eastAsia="en-US"/>
              </w:rPr>
              <w:t>№ п/п</w:t>
            </w:r>
          </w:p>
        </w:tc>
        <w:tc>
          <w:tcPr>
            <w:tcW w:w="4540" w:type="dxa"/>
            <w:tcBorders>
              <w:top w:val="single" w:sz="4" w:space="0" w:color="auto"/>
              <w:left w:val="single" w:sz="4" w:space="0" w:color="auto"/>
              <w:bottom w:val="single" w:sz="4" w:space="0" w:color="auto"/>
              <w:right w:val="single" w:sz="4" w:space="0" w:color="auto"/>
            </w:tcBorders>
            <w:hideMark/>
          </w:tcPr>
          <w:p w14:paraId="2587FEDD" w14:textId="77777777" w:rsidR="007B2A15" w:rsidRPr="00FC4A3D" w:rsidRDefault="007B2A15" w:rsidP="00624BBE">
            <w:pPr>
              <w:suppressAutoHyphens/>
              <w:spacing w:line="276" w:lineRule="auto"/>
              <w:ind w:right="70"/>
              <w:rPr>
                <w:b/>
                <w:sz w:val="24"/>
                <w:szCs w:val="24"/>
                <w:lang w:eastAsia="en-US"/>
              </w:rPr>
            </w:pPr>
            <w:r w:rsidRPr="00FC4A3D">
              <w:rPr>
                <w:b/>
                <w:sz w:val="24"/>
                <w:szCs w:val="24"/>
                <w:lang w:eastAsia="en-US"/>
              </w:rPr>
              <w:t>Вид отчетности</w:t>
            </w:r>
          </w:p>
        </w:tc>
        <w:tc>
          <w:tcPr>
            <w:tcW w:w="3860" w:type="dxa"/>
            <w:tcBorders>
              <w:top w:val="single" w:sz="4" w:space="0" w:color="auto"/>
              <w:left w:val="single" w:sz="4" w:space="0" w:color="auto"/>
              <w:bottom w:val="single" w:sz="4" w:space="0" w:color="auto"/>
              <w:right w:val="single" w:sz="4" w:space="0" w:color="auto"/>
            </w:tcBorders>
            <w:hideMark/>
          </w:tcPr>
          <w:p w14:paraId="6D4921F3" w14:textId="77777777" w:rsidR="007B2A15" w:rsidRPr="00FC4A3D" w:rsidRDefault="007B2A15" w:rsidP="00624BBE">
            <w:pPr>
              <w:suppressAutoHyphens/>
              <w:spacing w:line="276" w:lineRule="auto"/>
              <w:ind w:right="70"/>
              <w:jc w:val="center"/>
              <w:rPr>
                <w:b/>
                <w:sz w:val="24"/>
                <w:szCs w:val="24"/>
                <w:lang w:eastAsia="en-US"/>
              </w:rPr>
            </w:pPr>
            <w:r w:rsidRPr="00FC4A3D">
              <w:rPr>
                <w:b/>
                <w:sz w:val="24"/>
                <w:szCs w:val="24"/>
                <w:lang w:eastAsia="en-US"/>
              </w:rPr>
              <w:t>Баллы</w:t>
            </w:r>
          </w:p>
        </w:tc>
      </w:tr>
      <w:tr w:rsidR="007B2A15" w14:paraId="5DF05436" w14:textId="77777777" w:rsidTr="00624BBE">
        <w:tc>
          <w:tcPr>
            <w:tcW w:w="1206" w:type="dxa"/>
            <w:tcBorders>
              <w:top w:val="single" w:sz="4" w:space="0" w:color="auto"/>
              <w:left w:val="single" w:sz="4" w:space="0" w:color="auto"/>
              <w:bottom w:val="single" w:sz="4" w:space="0" w:color="auto"/>
              <w:right w:val="single" w:sz="4" w:space="0" w:color="auto"/>
            </w:tcBorders>
            <w:hideMark/>
          </w:tcPr>
          <w:p w14:paraId="39A86D43" w14:textId="77777777" w:rsidR="007B2A15" w:rsidRPr="00FC4A3D" w:rsidRDefault="007B2A15" w:rsidP="00624BBE">
            <w:pPr>
              <w:suppressAutoHyphens/>
              <w:spacing w:line="276" w:lineRule="auto"/>
              <w:ind w:right="70"/>
              <w:jc w:val="center"/>
              <w:rPr>
                <w:sz w:val="24"/>
                <w:szCs w:val="24"/>
                <w:lang w:eastAsia="en-US"/>
              </w:rPr>
            </w:pPr>
            <w:r w:rsidRPr="00FC4A3D">
              <w:rPr>
                <w:sz w:val="24"/>
                <w:szCs w:val="24"/>
                <w:lang w:eastAsia="en-US"/>
              </w:rPr>
              <w:t>1.</w:t>
            </w:r>
          </w:p>
        </w:tc>
        <w:tc>
          <w:tcPr>
            <w:tcW w:w="4540" w:type="dxa"/>
            <w:tcBorders>
              <w:top w:val="single" w:sz="4" w:space="0" w:color="auto"/>
              <w:left w:val="single" w:sz="4" w:space="0" w:color="auto"/>
              <w:bottom w:val="single" w:sz="4" w:space="0" w:color="auto"/>
              <w:right w:val="single" w:sz="4" w:space="0" w:color="auto"/>
            </w:tcBorders>
            <w:hideMark/>
          </w:tcPr>
          <w:p w14:paraId="0D7465BB" w14:textId="77777777" w:rsidR="007B2A15" w:rsidRPr="00FC4A3D" w:rsidRDefault="007B2A15" w:rsidP="00624BBE">
            <w:pPr>
              <w:suppressAutoHyphens/>
              <w:spacing w:line="276" w:lineRule="auto"/>
              <w:ind w:right="70"/>
              <w:rPr>
                <w:sz w:val="24"/>
                <w:szCs w:val="24"/>
                <w:lang w:eastAsia="en-US"/>
              </w:rPr>
            </w:pPr>
            <w:r w:rsidRPr="00FC4A3D">
              <w:rPr>
                <w:sz w:val="24"/>
                <w:szCs w:val="24"/>
                <w:lang w:eastAsia="en-US"/>
              </w:rPr>
              <w:t>Работа в модуле</w:t>
            </w:r>
          </w:p>
        </w:tc>
        <w:tc>
          <w:tcPr>
            <w:tcW w:w="3860" w:type="dxa"/>
            <w:tcBorders>
              <w:top w:val="single" w:sz="4" w:space="0" w:color="auto"/>
              <w:left w:val="single" w:sz="4" w:space="0" w:color="auto"/>
              <w:bottom w:val="single" w:sz="4" w:space="0" w:color="auto"/>
              <w:right w:val="single" w:sz="4" w:space="0" w:color="auto"/>
            </w:tcBorders>
            <w:hideMark/>
          </w:tcPr>
          <w:p w14:paraId="456F67DD" w14:textId="77777777" w:rsidR="007B2A15" w:rsidRPr="00FC4A3D" w:rsidRDefault="007B2A15" w:rsidP="00624BBE">
            <w:pPr>
              <w:suppressAutoHyphens/>
              <w:spacing w:line="276" w:lineRule="auto"/>
              <w:ind w:right="70"/>
              <w:jc w:val="center"/>
              <w:rPr>
                <w:sz w:val="24"/>
                <w:szCs w:val="24"/>
                <w:lang w:eastAsia="en-US"/>
              </w:rPr>
            </w:pPr>
            <w:r w:rsidRPr="00FC4A3D">
              <w:rPr>
                <w:sz w:val="24"/>
                <w:szCs w:val="24"/>
                <w:lang w:eastAsia="en-US"/>
              </w:rPr>
              <w:t>40</w:t>
            </w:r>
          </w:p>
        </w:tc>
      </w:tr>
      <w:tr w:rsidR="007B2A15" w14:paraId="566FB177" w14:textId="77777777" w:rsidTr="00624BBE">
        <w:trPr>
          <w:trHeight w:val="256"/>
        </w:trPr>
        <w:tc>
          <w:tcPr>
            <w:tcW w:w="1206" w:type="dxa"/>
            <w:tcBorders>
              <w:top w:val="single" w:sz="4" w:space="0" w:color="auto"/>
              <w:left w:val="single" w:sz="4" w:space="0" w:color="auto"/>
              <w:bottom w:val="single" w:sz="4" w:space="0" w:color="auto"/>
              <w:right w:val="single" w:sz="4" w:space="0" w:color="auto"/>
            </w:tcBorders>
            <w:hideMark/>
          </w:tcPr>
          <w:p w14:paraId="67DB8E08" w14:textId="77777777" w:rsidR="007B2A15" w:rsidRPr="00FC4A3D" w:rsidRDefault="007B2A15" w:rsidP="00624BBE">
            <w:pPr>
              <w:suppressAutoHyphens/>
              <w:spacing w:line="276" w:lineRule="auto"/>
              <w:ind w:right="70"/>
              <w:jc w:val="center"/>
              <w:rPr>
                <w:sz w:val="24"/>
                <w:szCs w:val="24"/>
                <w:lang w:eastAsia="en-US"/>
              </w:rPr>
            </w:pPr>
            <w:r w:rsidRPr="00FC4A3D">
              <w:rPr>
                <w:sz w:val="24"/>
                <w:szCs w:val="24"/>
                <w:lang w:eastAsia="en-US"/>
              </w:rPr>
              <w:lastRenderedPageBreak/>
              <w:t>2.</w:t>
            </w:r>
          </w:p>
        </w:tc>
        <w:tc>
          <w:tcPr>
            <w:tcW w:w="4540" w:type="dxa"/>
            <w:tcBorders>
              <w:top w:val="single" w:sz="4" w:space="0" w:color="auto"/>
              <w:left w:val="single" w:sz="4" w:space="0" w:color="auto"/>
              <w:bottom w:val="single" w:sz="4" w:space="0" w:color="auto"/>
              <w:right w:val="single" w:sz="4" w:space="0" w:color="auto"/>
            </w:tcBorders>
            <w:hideMark/>
          </w:tcPr>
          <w:p w14:paraId="6CE4B0C1" w14:textId="77777777" w:rsidR="007B2A15" w:rsidRPr="00FC4A3D" w:rsidRDefault="007B2A15" w:rsidP="00624BBE">
            <w:pPr>
              <w:suppressAutoHyphens/>
              <w:spacing w:line="276" w:lineRule="auto"/>
              <w:ind w:right="70"/>
              <w:rPr>
                <w:sz w:val="24"/>
                <w:szCs w:val="24"/>
                <w:lang w:eastAsia="en-US"/>
              </w:rPr>
            </w:pPr>
            <w:r w:rsidRPr="00FC4A3D">
              <w:rPr>
                <w:sz w:val="24"/>
                <w:szCs w:val="24"/>
                <w:lang w:eastAsia="en-US"/>
              </w:rPr>
              <w:t>экзамен</w:t>
            </w:r>
          </w:p>
        </w:tc>
        <w:tc>
          <w:tcPr>
            <w:tcW w:w="3860" w:type="dxa"/>
            <w:tcBorders>
              <w:top w:val="single" w:sz="4" w:space="0" w:color="auto"/>
              <w:left w:val="single" w:sz="4" w:space="0" w:color="auto"/>
              <w:bottom w:val="single" w:sz="4" w:space="0" w:color="auto"/>
              <w:right w:val="single" w:sz="4" w:space="0" w:color="auto"/>
            </w:tcBorders>
            <w:hideMark/>
          </w:tcPr>
          <w:p w14:paraId="1C5DD2E1" w14:textId="77777777" w:rsidR="007B2A15" w:rsidRPr="00FC4A3D" w:rsidRDefault="007B2A15" w:rsidP="00624BBE">
            <w:pPr>
              <w:suppressAutoHyphens/>
              <w:spacing w:line="276" w:lineRule="auto"/>
              <w:ind w:right="70"/>
              <w:jc w:val="center"/>
              <w:rPr>
                <w:sz w:val="24"/>
                <w:szCs w:val="24"/>
                <w:lang w:eastAsia="en-US"/>
              </w:rPr>
            </w:pPr>
            <w:r w:rsidRPr="00FC4A3D">
              <w:rPr>
                <w:sz w:val="24"/>
                <w:szCs w:val="24"/>
                <w:lang w:eastAsia="en-US"/>
              </w:rPr>
              <w:t>60</w:t>
            </w:r>
          </w:p>
        </w:tc>
      </w:tr>
      <w:tr w:rsidR="007B2A15" w14:paraId="42665127" w14:textId="77777777" w:rsidTr="00624BBE">
        <w:tc>
          <w:tcPr>
            <w:tcW w:w="1206" w:type="dxa"/>
            <w:tcBorders>
              <w:top w:val="single" w:sz="4" w:space="0" w:color="auto"/>
              <w:left w:val="single" w:sz="4" w:space="0" w:color="auto"/>
              <w:bottom w:val="single" w:sz="4" w:space="0" w:color="auto"/>
              <w:right w:val="single" w:sz="4" w:space="0" w:color="auto"/>
            </w:tcBorders>
          </w:tcPr>
          <w:p w14:paraId="15F8171F" w14:textId="77777777" w:rsidR="007B2A15" w:rsidRPr="00FC4A3D" w:rsidRDefault="007B2A15" w:rsidP="00624BBE">
            <w:pPr>
              <w:suppressAutoHyphens/>
              <w:spacing w:line="276" w:lineRule="auto"/>
              <w:ind w:right="70"/>
              <w:jc w:val="center"/>
              <w:rPr>
                <w:b/>
                <w:sz w:val="24"/>
                <w:szCs w:val="24"/>
                <w:lang w:eastAsia="en-US"/>
              </w:rPr>
            </w:pPr>
          </w:p>
        </w:tc>
        <w:tc>
          <w:tcPr>
            <w:tcW w:w="4540" w:type="dxa"/>
            <w:tcBorders>
              <w:top w:val="single" w:sz="4" w:space="0" w:color="auto"/>
              <w:left w:val="single" w:sz="4" w:space="0" w:color="auto"/>
              <w:bottom w:val="single" w:sz="4" w:space="0" w:color="auto"/>
              <w:right w:val="single" w:sz="4" w:space="0" w:color="auto"/>
            </w:tcBorders>
            <w:hideMark/>
          </w:tcPr>
          <w:p w14:paraId="699BC186" w14:textId="77777777" w:rsidR="007B2A15" w:rsidRPr="00FC4A3D" w:rsidRDefault="007B2A15" w:rsidP="00624BBE">
            <w:pPr>
              <w:suppressAutoHyphens/>
              <w:spacing w:line="276" w:lineRule="auto"/>
              <w:ind w:right="70"/>
              <w:rPr>
                <w:b/>
                <w:sz w:val="24"/>
                <w:szCs w:val="24"/>
                <w:lang w:eastAsia="en-US"/>
              </w:rPr>
            </w:pPr>
            <w:r w:rsidRPr="00FC4A3D">
              <w:rPr>
                <w:b/>
                <w:sz w:val="24"/>
                <w:szCs w:val="24"/>
                <w:lang w:eastAsia="en-US"/>
              </w:rPr>
              <w:t>Итого:</w:t>
            </w:r>
          </w:p>
        </w:tc>
        <w:tc>
          <w:tcPr>
            <w:tcW w:w="3860" w:type="dxa"/>
            <w:tcBorders>
              <w:top w:val="single" w:sz="4" w:space="0" w:color="auto"/>
              <w:left w:val="single" w:sz="4" w:space="0" w:color="auto"/>
              <w:bottom w:val="single" w:sz="4" w:space="0" w:color="auto"/>
              <w:right w:val="single" w:sz="4" w:space="0" w:color="auto"/>
            </w:tcBorders>
            <w:hideMark/>
          </w:tcPr>
          <w:p w14:paraId="175C138A" w14:textId="77777777" w:rsidR="007B2A15" w:rsidRPr="00FC4A3D" w:rsidRDefault="007B2A15" w:rsidP="00624BBE">
            <w:pPr>
              <w:suppressAutoHyphens/>
              <w:spacing w:line="276" w:lineRule="auto"/>
              <w:ind w:right="70"/>
              <w:jc w:val="center"/>
              <w:rPr>
                <w:b/>
                <w:sz w:val="24"/>
                <w:szCs w:val="24"/>
                <w:lang w:eastAsia="en-US"/>
              </w:rPr>
            </w:pPr>
            <w:r w:rsidRPr="00FC4A3D">
              <w:rPr>
                <w:b/>
                <w:sz w:val="24"/>
                <w:szCs w:val="24"/>
                <w:lang w:eastAsia="en-US"/>
              </w:rPr>
              <w:t>100</w:t>
            </w:r>
          </w:p>
        </w:tc>
      </w:tr>
    </w:tbl>
    <w:p w14:paraId="6A440B99" w14:textId="77777777" w:rsidR="007B2A15" w:rsidRDefault="007B2A15" w:rsidP="007B2A15">
      <w:pPr>
        <w:keepNext/>
        <w:ind w:firstLine="709"/>
        <w:jc w:val="both"/>
        <w:rPr>
          <w:b/>
          <w:sz w:val="28"/>
          <w:szCs w:val="28"/>
        </w:rPr>
      </w:pPr>
    </w:p>
    <w:p w14:paraId="4F7DE2E5" w14:textId="77777777" w:rsidR="007B2A15" w:rsidRDefault="007B2A15" w:rsidP="007B2A15">
      <w:pPr>
        <w:ind w:firstLine="709"/>
        <w:jc w:val="both"/>
        <w:rPr>
          <w:b/>
          <w:sz w:val="28"/>
          <w:szCs w:val="28"/>
        </w:rPr>
      </w:pPr>
    </w:p>
    <w:p w14:paraId="2B763DC4" w14:textId="77777777" w:rsidR="007B2A15" w:rsidRPr="00FC4A3D" w:rsidRDefault="007B2A15" w:rsidP="007B2A15">
      <w:pPr>
        <w:suppressAutoHyphens/>
        <w:jc w:val="center"/>
        <w:rPr>
          <w:b/>
          <w:sz w:val="28"/>
          <w:szCs w:val="28"/>
        </w:rPr>
      </w:pPr>
      <w:r w:rsidRPr="00FC4A3D">
        <w:rPr>
          <w:b/>
          <w:sz w:val="28"/>
          <w:szCs w:val="28"/>
        </w:rPr>
        <w:t>Формы текущего контроля успеваемости и их балльная оценка</w:t>
      </w:r>
    </w:p>
    <w:p w14:paraId="722C421F" w14:textId="77777777" w:rsidR="007B2A15" w:rsidRDefault="007B2A15" w:rsidP="007B2A15">
      <w:pPr>
        <w:suppressAutoHyphens/>
        <w:jc w:val="center"/>
        <w:rPr>
          <w:b/>
          <w:sz w:val="28"/>
          <w:szCs w:val="28"/>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9"/>
        <w:gridCol w:w="3969"/>
      </w:tblGrid>
      <w:tr w:rsidR="007B2A15" w14:paraId="13B74771" w14:textId="77777777" w:rsidTr="00624BBE">
        <w:tc>
          <w:tcPr>
            <w:tcW w:w="5699" w:type="dxa"/>
            <w:tcBorders>
              <w:top w:val="single" w:sz="4" w:space="0" w:color="auto"/>
              <w:left w:val="single" w:sz="4" w:space="0" w:color="auto"/>
              <w:bottom w:val="single" w:sz="4" w:space="0" w:color="auto"/>
              <w:right w:val="single" w:sz="4" w:space="0" w:color="auto"/>
            </w:tcBorders>
            <w:hideMark/>
          </w:tcPr>
          <w:p w14:paraId="26F188C3" w14:textId="77777777" w:rsidR="007B2A15" w:rsidRPr="00FC4A3D" w:rsidRDefault="007B2A15" w:rsidP="00624BBE">
            <w:pPr>
              <w:spacing w:line="276" w:lineRule="auto"/>
              <w:jc w:val="center"/>
              <w:rPr>
                <w:rFonts w:eastAsia="Calibri"/>
                <w:b/>
                <w:sz w:val="24"/>
                <w:szCs w:val="24"/>
                <w:lang w:eastAsia="en-US"/>
              </w:rPr>
            </w:pPr>
            <w:r w:rsidRPr="00FC4A3D">
              <w:rPr>
                <w:rFonts w:eastAsia="Calibri"/>
                <w:b/>
                <w:sz w:val="24"/>
                <w:szCs w:val="24"/>
                <w:lang w:eastAsia="en-US"/>
              </w:rPr>
              <w:t>Формы текущего контроля</w:t>
            </w:r>
          </w:p>
        </w:tc>
        <w:tc>
          <w:tcPr>
            <w:tcW w:w="3969" w:type="dxa"/>
            <w:tcBorders>
              <w:top w:val="single" w:sz="4" w:space="0" w:color="auto"/>
              <w:left w:val="single" w:sz="4" w:space="0" w:color="auto"/>
              <w:bottom w:val="single" w:sz="4" w:space="0" w:color="auto"/>
              <w:right w:val="single" w:sz="4" w:space="0" w:color="auto"/>
            </w:tcBorders>
            <w:hideMark/>
          </w:tcPr>
          <w:p w14:paraId="1B187117" w14:textId="77777777" w:rsidR="007B2A15" w:rsidRPr="00FC4A3D" w:rsidRDefault="007B2A15" w:rsidP="00624BBE">
            <w:pPr>
              <w:spacing w:line="276" w:lineRule="auto"/>
              <w:jc w:val="center"/>
              <w:rPr>
                <w:rFonts w:eastAsia="Calibri"/>
                <w:b/>
                <w:sz w:val="24"/>
                <w:szCs w:val="24"/>
                <w:lang w:eastAsia="en-US"/>
              </w:rPr>
            </w:pPr>
            <w:r w:rsidRPr="00FC4A3D">
              <w:rPr>
                <w:rFonts w:eastAsia="Calibri"/>
                <w:b/>
                <w:sz w:val="24"/>
                <w:szCs w:val="24"/>
                <w:lang w:eastAsia="en-US"/>
              </w:rPr>
              <w:t>Количество баллов</w:t>
            </w:r>
          </w:p>
        </w:tc>
      </w:tr>
      <w:tr w:rsidR="007B2A15" w14:paraId="4500C985" w14:textId="77777777" w:rsidTr="00624BBE">
        <w:tc>
          <w:tcPr>
            <w:tcW w:w="5699" w:type="dxa"/>
            <w:tcBorders>
              <w:top w:val="single" w:sz="4" w:space="0" w:color="auto"/>
              <w:left w:val="single" w:sz="4" w:space="0" w:color="auto"/>
              <w:bottom w:val="single" w:sz="4" w:space="0" w:color="auto"/>
              <w:right w:val="single" w:sz="4" w:space="0" w:color="auto"/>
            </w:tcBorders>
            <w:hideMark/>
          </w:tcPr>
          <w:p w14:paraId="793C637C" w14:textId="77777777" w:rsidR="007B2A15" w:rsidRPr="00FC4A3D" w:rsidRDefault="007B2A15" w:rsidP="00624BBE">
            <w:pPr>
              <w:spacing w:line="276" w:lineRule="auto"/>
              <w:jc w:val="both"/>
              <w:rPr>
                <w:rFonts w:eastAsia="Calibri"/>
                <w:sz w:val="24"/>
                <w:szCs w:val="24"/>
                <w:lang w:eastAsia="en-US"/>
              </w:rPr>
            </w:pPr>
            <w:r w:rsidRPr="00FC4A3D">
              <w:rPr>
                <w:rFonts w:eastAsia="Calibri"/>
                <w:sz w:val="24"/>
                <w:szCs w:val="24"/>
                <w:lang w:eastAsia="en-US"/>
              </w:rPr>
              <w:t xml:space="preserve">Активная работа на семинарском занятии (в том числе блиц-опрос по теме) </w:t>
            </w:r>
          </w:p>
        </w:tc>
        <w:tc>
          <w:tcPr>
            <w:tcW w:w="3969" w:type="dxa"/>
            <w:tcBorders>
              <w:top w:val="single" w:sz="4" w:space="0" w:color="auto"/>
              <w:left w:val="single" w:sz="4" w:space="0" w:color="auto"/>
              <w:bottom w:val="single" w:sz="4" w:space="0" w:color="auto"/>
              <w:right w:val="single" w:sz="4" w:space="0" w:color="auto"/>
            </w:tcBorders>
            <w:hideMark/>
          </w:tcPr>
          <w:p w14:paraId="1CC1770C" w14:textId="77777777" w:rsidR="007B2A15" w:rsidRPr="00FC4A3D" w:rsidRDefault="007B2A15" w:rsidP="00624BBE">
            <w:pPr>
              <w:spacing w:line="276" w:lineRule="auto"/>
              <w:jc w:val="center"/>
              <w:rPr>
                <w:rFonts w:eastAsia="Calibri"/>
                <w:sz w:val="24"/>
                <w:szCs w:val="24"/>
                <w:lang w:eastAsia="en-US"/>
              </w:rPr>
            </w:pPr>
            <w:r w:rsidRPr="00FC4A3D">
              <w:rPr>
                <w:rFonts w:eastAsia="Calibri"/>
                <w:sz w:val="24"/>
                <w:szCs w:val="24"/>
                <w:lang w:eastAsia="en-US"/>
              </w:rPr>
              <w:t>12</w:t>
            </w:r>
          </w:p>
        </w:tc>
      </w:tr>
      <w:tr w:rsidR="007B2A15" w14:paraId="4DF77986" w14:textId="77777777" w:rsidTr="00624BBE">
        <w:tc>
          <w:tcPr>
            <w:tcW w:w="5699" w:type="dxa"/>
            <w:tcBorders>
              <w:top w:val="single" w:sz="4" w:space="0" w:color="auto"/>
              <w:left w:val="single" w:sz="4" w:space="0" w:color="auto"/>
              <w:bottom w:val="single" w:sz="4" w:space="0" w:color="auto"/>
              <w:right w:val="single" w:sz="4" w:space="0" w:color="auto"/>
            </w:tcBorders>
            <w:hideMark/>
          </w:tcPr>
          <w:p w14:paraId="4A3FDC11" w14:textId="77777777" w:rsidR="007B2A15" w:rsidRPr="00FC4A3D" w:rsidRDefault="007B2A15" w:rsidP="00624BBE">
            <w:pPr>
              <w:spacing w:line="276" w:lineRule="auto"/>
              <w:jc w:val="both"/>
              <w:rPr>
                <w:rFonts w:eastAsia="Calibri"/>
                <w:sz w:val="24"/>
                <w:szCs w:val="24"/>
                <w:lang w:eastAsia="en-US"/>
              </w:rPr>
            </w:pPr>
            <w:r w:rsidRPr="00FC4A3D">
              <w:rPr>
                <w:rFonts w:eastAsia="Calibri"/>
                <w:sz w:val="24"/>
                <w:szCs w:val="24"/>
                <w:lang w:eastAsia="en-US"/>
              </w:rPr>
              <w:t>Посещение</w:t>
            </w:r>
          </w:p>
        </w:tc>
        <w:tc>
          <w:tcPr>
            <w:tcW w:w="3969" w:type="dxa"/>
            <w:tcBorders>
              <w:top w:val="single" w:sz="4" w:space="0" w:color="auto"/>
              <w:left w:val="single" w:sz="4" w:space="0" w:color="auto"/>
              <w:bottom w:val="single" w:sz="4" w:space="0" w:color="auto"/>
              <w:right w:val="single" w:sz="4" w:space="0" w:color="auto"/>
            </w:tcBorders>
            <w:hideMark/>
          </w:tcPr>
          <w:p w14:paraId="0EEA4F78" w14:textId="77777777" w:rsidR="007B2A15" w:rsidRPr="00FC4A3D" w:rsidRDefault="007B2A15" w:rsidP="00624BBE">
            <w:pPr>
              <w:spacing w:line="276" w:lineRule="auto"/>
              <w:jc w:val="center"/>
              <w:rPr>
                <w:rFonts w:eastAsia="Calibri"/>
                <w:sz w:val="24"/>
                <w:szCs w:val="24"/>
                <w:lang w:eastAsia="en-US"/>
              </w:rPr>
            </w:pPr>
            <w:r w:rsidRPr="00FC4A3D">
              <w:rPr>
                <w:rFonts w:eastAsia="Calibri"/>
                <w:sz w:val="24"/>
                <w:szCs w:val="24"/>
                <w:lang w:eastAsia="en-US"/>
              </w:rPr>
              <w:t>6</w:t>
            </w:r>
          </w:p>
        </w:tc>
      </w:tr>
      <w:tr w:rsidR="007B2A15" w14:paraId="55C4456B" w14:textId="77777777" w:rsidTr="00624BBE">
        <w:tc>
          <w:tcPr>
            <w:tcW w:w="5699" w:type="dxa"/>
            <w:tcBorders>
              <w:top w:val="single" w:sz="4" w:space="0" w:color="auto"/>
              <w:left w:val="single" w:sz="4" w:space="0" w:color="auto"/>
              <w:bottom w:val="single" w:sz="4" w:space="0" w:color="auto"/>
              <w:right w:val="single" w:sz="4" w:space="0" w:color="auto"/>
            </w:tcBorders>
            <w:hideMark/>
          </w:tcPr>
          <w:p w14:paraId="29FDD5BC" w14:textId="77777777" w:rsidR="007B2A15" w:rsidRPr="00FC4A3D" w:rsidRDefault="007B2A15" w:rsidP="00624BBE">
            <w:pPr>
              <w:spacing w:line="276" w:lineRule="auto"/>
              <w:jc w:val="both"/>
              <w:rPr>
                <w:rFonts w:eastAsia="Calibri"/>
                <w:sz w:val="24"/>
                <w:szCs w:val="24"/>
                <w:lang w:eastAsia="en-US"/>
              </w:rPr>
            </w:pPr>
            <w:r w:rsidRPr="00FC4A3D">
              <w:rPr>
                <w:rFonts w:eastAsia="Calibri"/>
                <w:sz w:val="24"/>
                <w:szCs w:val="24"/>
                <w:lang w:eastAsia="en-US"/>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3969" w:type="dxa"/>
            <w:tcBorders>
              <w:top w:val="single" w:sz="4" w:space="0" w:color="auto"/>
              <w:left w:val="single" w:sz="4" w:space="0" w:color="auto"/>
              <w:bottom w:val="single" w:sz="4" w:space="0" w:color="auto"/>
              <w:right w:val="single" w:sz="4" w:space="0" w:color="auto"/>
            </w:tcBorders>
            <w:hideMark/>
          </w:tcPr>
          <w:p w14:paraId="09FD4ECA" w14:textId="77777777" w:rsidR="007B2A15" w:rsidRPr="00FC4A3D" w:rsidRDefault="007B2A15" w:rsidP="00624BBE">
            <w:pPr>
              <w:spacing w:line="276" w:lineRule="auto"/>
              <w:jc w:val="center"/>
              <w:rPr>
                <w:rFonts w:eastAsia="Calibri"/>
                <w:sz w:val="24"/>
                <w:szCs w:val="24"/>
                <w:lang w:eastAsia="en-US"/>
              </w:rPr>
            </w:pPr>
            <w:r w:rsidRPr="00FC4A3D">
              <w:rPr>
                <w:rFonts w:eastAsia="Calibri"/>
                <w:sz w:val="24"/>
                <w:szCs w:val="24"/>
                <w:lang w:eastAsia="en-US"/>
              </w:rPr>
              <w:t>12</w:t>
            </w:r>
          </w:p>
        </w:tc>
      </w:tr>
      <w:tr w:rsidR="007B2A15" w14:paraId="10632C5A" w14:textId="77777777" w:rsidTr="00624BBE">
        <w:tc>
          <w:tcPr>
            <w:tcW w:w="5699" w:type="dxa"/>
            <w:tcBorders>
              <w:top w:val="single" w:sz="4" w:space="0" w:color="auto"/>
              <w:left w:val="single" w:sz="4" w:space="0" w:color="auto"/>
              <w:bottom w:val="single" w:sz="4" w:space="0" w:color="auto"/>
              <w:right w:val="single" w:sz="4" w:space="0" w:color="auto"/>
            </w:tcBorders>
            <w:hideMark/>
          </w:tcPr>
          <w:p w14:paraId="65A7EFE3" w14:textId="77777777" w:rsidR="007B2A15" w:rsidRPr="00FC4A3D" w:rsidRDefault="007B2A15" w:rsidP="00624BBE">
            <w:pPr>
              <w:spacing w:line="276" w:lineRule="auto"/>
              <w:jc w:val="both"/>
              <w:rPr>
                <w:rFonts w:eastAsia="Calibri"/>
                <w:sz w:val="24"/>
                <w:szCs w:val="24"/>
                <w:lang w:eastAsia="en-US"/>
              </w:rPr>
            </w:pPr>
            <w:r w:rsidRPr="00FC4A3D">
              <w:rPr>
                <w:sz w:val="24"/>
                <w:szCs w:val="24"/>
                <w:lang w:eastAsia="en-US"/>
              </w:rPr>
              <w:t>Домашнее творческое задание</w:t>
            </w:r>
          </w:p>
        </w:tc>
        <w:tc>
          <w:tcPr>
            <w:tcW w:w="3969" w:type="dxa"/>
            <w:tcBorders>
              <w:top w:val="single" w:sz="4" w:space="0" w:color="auto"/>
              <w:left w:val="single" w:sz="4" w:space="0" w:color="auto"/>
              <w:bottom w:val="single" w:sz="4" w:space="0" w:color="auto"/>
              <w:right w:val="single" w:sz="4" w:space="0" w:color="auto"/>
            </w:tcBorders>
            <w:hideMark/>
          </w:tcPr>
          <w:p w14:paraId="76AAC562" w14:textId="77777777" w:rsidR="007B2A15" w:rsidRPr="00FC4A3D" w:rsidRDefault="007B2A15" w:rsidP="00624BBE">
            <w:pPr>
              <w:spacing w:line="276" w:lineRule="auto"/>
              <w:jc w:val="center"/>
              <w:rPr>
                <w:rFonts w:eastAsia="Calibri"/>
                <w:sz w:val="24"/>
                <w:szCs w:val="24"/>
                <w:lang w:eastAsia="en-US"/>
              </w:rPr>
            </w:pPr>
            <w:r w:rsidRPr="00FC4A3D">
              <w:rPr>
                <w:rFonts w:eastAsia="Calibri"/>
                <w:sz w:val="24"/>
                <w:szCs w:val="24"/>
                <w:lang w:eastAsia="en-US"/>
              </w:rPr>
              <w:t>10</w:t>
            </w:r>
          </w:p>
        </w:tc>
      </w:tr>
      <w:tr w:rsidR="007B2A15" w14:paraId="1CB3BC0D" w14:textId="77777777" w:rsidTr="00624BBE">
        <w:tc>
          <w:tcPr>
            <w:tcW w:w="5699" w:type="dxa"/>
            <w:tcBorders>
              <w:top w:val="single" w:sz="4" w:space="0" w:color="auto"/>
              <w:left w:val="single" w:sz="4" w:space="0" w:color="auto"/>
              <w:bottom w:val="single" w:sz="4" w:space="0" w:color="auto"/>
              <w:right w:val="single" w:sz="4" w:space="0" w:color="auto"/>
            </w:tcBorders>
            <w:hideMark/>
          </w:tcPr>
          <w:p w14:paraId="47A933F7" w14:textId="77777777" w:rsidR="007B2A15" w:rsidRPr="00FC4A3D" w:rsidRDefault="007B2A15" w:rsidP="00624BBE">
            <w:pPr>
              <w:spacing w:line="276" w:lineRule="auto"/>
              <w:jc w:val="both"/>
              <w:rPr>
                <w:rFonts w:eastAsia="Calibri"/>
                <w:sz w:val="24"/>
                <w:szCs w:val="24"/>
                <w:lang w:eastAsia="en-US"/>
              </w:rPr>
            </w:pPr>
            <w:r w:rsidRPr="00FC4A3D">
              <w:rPr>
                <w:rFonts w:eastAsia="Calibri"/>
                <w:sz w:val="24"/>
                <w:szCs w:val="24"/>
                <w:lang w:eastAsia="en-US"/>
              </w:rPr>
              <w:t>Итого</w:t>
            </w:r>
          </w:p>
        </w:tc>
        <w:tc>
          <w:tcPr>
            <w:tcW w:w="3969" w:type="dxa"/>
            <w:tcBorders>
              <w:top w:val="single" w:sz="4" w:space="0" w:color="auto"/>
              <w:left w:val="single" w:sz="4" w:space="0" w:color="auto"/>
              <w:bottom w:val="single" w:sz="4" w:space="0" w:color="auto"/>
              <w:right w:val="single" w:sz="4" w:space="0" w:color="auto"/>
            </w:tcBorders>
            <w:hideMark/>
          </w:tcPr>
          <w:p w14:paraId="413B5835" w14:textId="77777777" w:rsidR="007B2A15" w:rsidRPr="00FC4A3D" w:rsidRDefault="007B2A15" w:rsidP="00624BBE">
            <w:pPr>
              <w:spacing w:line="276" w:lineRule="auto"/>
              <w:jc w:val="center"/>
              <w:rPr>
                <w:rFonts w:eastAsia="Calibri"/>
                <w:sz w:val="24"/>
                <w:szCs w:val="24"/>
                <w:lang w:eastAsia="en-US"/>
              </w:rPr>
            </w:pPr>
            <w:r w:rsidRPr="00FC4A3D">
              <w:rPr>
                <w:rFonts w:eastAsia="Calibri"/>
                <w:sz w:val="24"/>
                <w:szCs w:val="24"/>
                <w:lang w:eastAsia="en-US"/>
              </w:rPr>
              <w:t>40</w:t>
            </w:r>
          </w:p>
        </w:tc>
      </w:tr>
    </w:tbl>
    <w:p w14:paraId="682130A1" w14:textId="5317AE85" w:rsidR="008E5DB9" w:rsidRDefault="008E5DB9" w:rsidP="00F95658">
      <w:pPr>
        <w:keepNext/>
        <w:ind w:firstLine="709"/>
        <w:jc w:val="both"/>
        <w:rPr>
          <w:b/>
          <w:sz w:val="28"/>
          <w:szCs w:val="28"/>
        </w:rPr>
      </w:pPr>
    </w:p>
    <w:p w14:paraId="51C7391D" w14:textId="00A6E2A6" w:rsidR="00380DBE" w:rsidRDefault="007D7F9C" w:rsidP="00380DBE">
      <w:pPr>
        <w:ind w:firstLine="709"/>
        <w:jc w:val="both"/>
        <w:rPr>
          <w:sz w:val="28"/>
          <w:szCs w:val="28"/>
        </w:rPr>
      </w:pPr>
      <w:r>
        <w:rPr>
          <w:sz w:val="28"/>
          <w:szCs w:val="28"/>
        </w:rPr>
        <w:t xml:space="preserve">          </w:t>
      </w:r>
    </w:p>
    <w:p w14:paraId="4EC2E57F" w14:textId="26A48810" w:rsidR="00380DBE" w:rsidRPr="007D7F9C" w:rsidRDefault="007D7F9C" w:rsidP="00380DBE">
      <w:pPr>
        <w:ind w:firstLine="709"/>
        <w:jc w:val="both"/>
        <w:rPr>
          <w:b/>
          <w:sz w:val="28"/>
          <w:szCs w:val="28"/>
        </w:rPr>
      </w:pPr>
      <w:r>
        <w:rPr>
          <w:sz w:val="28"/>
          <w:szCs w:val="28"/>
        </w:rPr>
        <w:t xml:space="preserve">                        </w:t>
      </w:r>
      <w:r w:rsidR="00380DBE" w:rsidRPr="007D7F9C">
        <w:rPr>
          <w:b/>
          <w:sz w:val="28"/>
          <w:szCs w:val="28"/>
        </w:rPr>
        <w:t>Вопросы для самостоятельной работы:</w:t>
      </w:r>
    </w:p>
    <w:p w14:paraId="0B0DA5C2" w14:textId="77777777" w:rsidR="00C375CE" w:rsidRPr="00FC4A3D" w:rsidRDefault="00C375CE" w:rsidP="00380DBE">
      <w:pPr>
        <w:ind w:firstLine="709"/>
        <w:jc w:val="both"/>
        <w:rPr>
          <w:sz w:val="28"/>
          <w:szCs w:val="28"/>
        </w:rPr>
      </w:pPr>
    </w:p>
    <w:p w14:paraId="203B505C" w14:textId="5A74E6CD" w:rsidR="00380DBE" w:rsidRPr="00FC4A3D" w:rsidRDefault="00380DBE" w:rsidP="00380DBE">
      <w:pPr>
        <w:ind w:firstLine="709"/>
        <w:jc w:val="both"/>
        <w:rPr>
          <w:sz w:val="28"/>
          <w:szCs w:val="28"/>
        </w:rPr>
      </w:pPr>
      <w:r w:rsidRPr="00FC4A3D">
        <w:rPr>
          <w:sz w:val="28"/>
          <w:szCs w:val="28"/>
        </w:rPr>
        <w:t xml:space="preserve">1. Внешняя торговля товарами как экономическая основа налогообложения таможенными платежами. </w:t>
      </w:r>
    </w:p>
    <w:p w14:paraId="1E86A6E6" w14:textId="77777777" w:rsidR="00380DBE" w:rsidRPr="00FC4A3D" w:rsidRDefault="00380DBE" w:rsidP="00380DBE">
      <w:pPr>
        <w:ind w:firstLine="709"/>
        <w:jc w:val="both"/>
        <w:rPr>
          <w:sz w:val="28"/>
          <w:szCs w:val="28"/>
        </w:rPr>
      </w:pPr>
      <w:r w:rsidRPr="00FC4A3D">
        <w:rPr>
          <w:sz w:val="28"/>
          <w:szCs w:val="28"/>
        </w:rPr>
        <w:t xml:space="preserve">2. Таможенные платежи как единая категория налоговых отношений. </w:t>
      </w:r>
    </w:p>
    <w:p w14:paraId="2EBD985A" w14:textId="77777777" w:rsidR="00380DBE" w:rsidRPr="00FC4A3D" w:rsidRDefault="00380DBE" w:rsidP="00380DBE">
      <w:pPr>
        <w:ind w:firstLine="709"/>
        <w:jc w:val="both"/>
        <w:rPr>
          <w:sz w:val="28"/>
          <w:szCs w:val="28"/>
        </w:rPr>
      </w:pPr>
      <w:r w:rsidRPr="00FC4A3D">
        <w:rPr>
          <w:sz w:val="28"/>
          <w:szCs w:val="28"/>
        </w:rPr>
        <w:t xml:space="preserve">3. Сущностные признаки таможенных платежей. </w:t>
      </w:r>
    </w:p>
    <w:p w14:paraId="3A8A8385" w14:textId="77777777" w:rsidR="00380DBE" w:rsidRPr="00FC4A3D" w:rsidRDefault="00380DBE" w:rsidP="00380DBE">
      <w:pPr>
        <w:ind w:firstLine="709"/>
        <w:jc w:val="both"/>
        <w:rPr>
          <w:sz w:val="28"/>
          <w:szCs w:val="28"/>
        </w:rPr>
      </w:pPr>
      <w:r w:rsidRPr="00FC4A3D">
        <w:rPr>
          <w:sz w:val="28"/>
          <w:szCs w:val="28"/>
        </w:rPr>
        <w:t>4. Виды таможенных платежей.</w:t>
      </w:r>
    </w:p>
    <w:p w14:paraId="6EE46273" w14:textId="77777777" w:rsidR="00380DBE" w:rsidRPr="00FC4A3D" w:rsidRDefault="00380DBE" w:rsidP="00380DBE">
      <w:pPr>
        <w:ind w:firstLine="709"/>
        <w:jc w:val="both"/>
        <w:rPr>
          <w:sz w:val="28"/>
          <w:szCs w:val="28"/>
        </w:rPr>
      </w:pPr>
      <w:r w:rsidRPr="00FC4A3D">
        <w:rPr>
          <w:sz w:val="28"/>
          <w:szCs w:val="28"/>
        </w:rPr>
        <w:t xml:space="preserve"> 5. Контроль уплаты таможенных платежей, проводимый до и после выпуска товаров.</w:t>
      </w:r>
    </w:p>
    <w:p w14:paraId="4AA1CD83" w14:textId="77777777" w:rsidR="00380DBE" w:rsidRPr="00FC4A3D" w:rsidRDefault="00380DBE" w:rsidP="00380DBE">
      <w:pPr>
        <w:ind w:firstLine="709"/>
        <w:jc w:val="both"/>
        <w:rPr>
          <w:sz w:val="28"/>
          <w:szCs w:val="28"/>
        </w:rPr>
      </w:pPr>
      <w:r w:rsidRPr="00FC4A3D">
        <w:rPr>
          <w:sz w:val="28"/>
          <w:szCs w:val="28"/>
        </w:rPr>
        <w:t xml:space="preserve"> 6. Определение таможенной пошлины, её налоговая сущность и место в налоговой системе России. </w:t>
      </w:r>
    </w:p>
    <w:p w14:paraId="3C55FE9F" w14:textId="77777777" w:rsidR="00380DBE" w:rsidRPr="00FC4A3D" w:rsidRDefault="00380DBE" w:rsidP="00380DBE">
      <w:pPr>
        <w:ind w:firstLine="709"/>
        <w:jc w:val="both"/>
        <w:rPr>
          <w:sz w:val="28"/>
          <w:szCs w:val="28"/>
        </w:rPr>
      </w:pPr>
      <w:r w:rsidRPr="00FC4A3D">
        <w:rPr>
          <w:sz w:val="28"/>
          <w:szCs w:val="28"/>
        </w:rPr>
        <w:t xml:space="preserve">7. Состав плательщиков и объекты обложения таможенными пошлинами. </w:t>
      </w:r>
    </w:p>
    <w:p w14:paraId="4A15E00B" w14:textId="77777777" w:rsidR="00380DBE" w:rsidRPr="00FC4A3D" w:rsidRDefault="00380DBE" w:rsidP="00380DBE">
      <w:pPr>
        <w:ind w:firstLine="709"/>
        <w:jc w:val="both"/>
        <w:rPr>
          <w:sz w:val="28"/>
          <w:szCs w:val="28"/>
        </w:rPr>
      </w:pPr>
      <w:r w:rsidRPr="00FC4A3D">
        <w:rPr>
          <w:sz w:val="28"/>
          <w:szCs w:val="28"/>
        </w:rPr>
        <w:t xml:space="preserve"> 8. Таможенная стоимость товаров как база для исчисления ввозных таможенных пошлин.</w:t>
      </w:r>
    </w:p>
    <w:p w14:paraId="4440EE5F" w14:textId="77777777" w:rsidR="00380DBE" w:rsidRPr="00FC4A3D" w:rsidRDefault="00380DBE" w:rsidP="00380DBE">
      <w:pPr>
        <w:ind w:firstLine="709"/>
        <w:jc w:val="both"/>
        <w:rPr>
          <w:sz w:val="28"/>
          <w:szCs w:val="28"/>
        </w:rPr>
      </w:pPr>
      <w:r w:rsidRPr="00FC4A3D">
        <w:rPr>
          <w:sz w:val="28"/>
          <w:szCs w:val="28"/>
        </w:rPr>
        <w:t xml:space="preserve"> 9. Ставки ввозных таможенных пошлин, влияние страны происхождения товаров на применение ставок таможенных пошлин. </w:t>
      </w:r>
    </w:p>
    <w:p w14:paraId="0A058D54" w14:textId="77777777" w:rsidR="00380DBE" w:rsidRPr="00FC4A3D" w:rsidRDefault="00380DBE" w:rsidP="00380DBE">
      <w:pPr>
        <w:ind w:firstLine="709"/>
        <w:jc w:val="both"/>
        <w:rPr>
          <w:sz w:val="28"/>
          <w:szCs w:val="28"/>
        </w:rPr>
      </w:pPr>
      <w:r w:rsidRPr="00FC4A3D">
        <w:rPr>
          <w:sz w:val="28"/>
          <w:szCs w:val="28"/>
        </w:rPr>
        <w:t xml:space="preserve">10. Порядок исчисления, порядок и сроки уплаты ввозных таможенных пошлин. </w:t>
      </w:r>
    </w:p>
    <w:p w14:paraId="120B88B0" w14:textId="77777777" w:rsidR="00380DBE" w:rsidRPr="00FC4A3D" w:rsidRDefault="00380DBE" w:rsidP="00380DBE">
      <w:pPr>
        <w:ind w:firstLine="709"/>
        <w:jc w:val="both"/>
        <w:rPr>
          <w:sz w:val="28"/>
          <w:szCs w:val="28"/>
        </w:rPr>
      </w:pPr>
      <w:r w:rsidRPr="00FC4A3D">
        <w:rPr>
          <w:sz w:val="28"/>
          <w:szCs w:val="28"/>
        </w:rPr>
        <w:t xml:space="preserve">11. Предоставление тарифных преференций по уплате ввозных таможенных пошлин в зависимости от страны происхождения ввозимых товаров. </w:t>
      </w:r>
    </w:p>
    <w:p w14:paraId="5F87921D" w14:textId="77777777" w:rsidR="00380DBE" w:rsidRPr="00FC4A3D" w:rsidRDefault="00380DBE" w:rsidP="00380DBE">
      <w:pPr>
        <w:ind w:firstLine="709"/>
        <w:jc w:val="both"/>
        <w:rPr>
          <w:sz w:val="28"/>
          <w:szCs w:val="28"/>
        </w:rPr>
      </w:pPr>
      <w:r w:rsidRPr="00FC4A3D">
        <w:rPr>
          <w:sz w:val="28"/>
          <w:szCs w:val="28"/>
        </w:rPr>
        <w:t xml:space="preserve">12. Вывозные таможенные пошлины. </w:t>
      </w:r>
    </w:p>
    <w:p w14:paraId="6EFD5BFE" w14:textId="77777777" w:rsidR="00380DBE" w:rsidRPr="00FC4A3D" w:rsidRDefault="00380DBE" w:rsidP="00380DBE">
      <w:pPr>
        <w:ind w:firstLine="709"/>
        <w:jc w:val="both"/>
        <w:rPr>
          <w:sz w:val="28"/>
          <w:szCs w:val="28"/>
        </w:rPr>
      </w:pPr>
      <w:r w:rsidRPr="00FC4A3D">
        <w:rPr>
          <w:sz w:val="28"/>
          <w:szCs w:val="28"/>
        </w:rPr>
        <w:t xml:space="preserve">13. Таможенные сборы. </w:t>
      </w:r>
    </w:p>
    <w:p w14:paraId="08BF09FA" w14:textId="77777777" w:rsidR="00380DBE" w:rsidRPr="00FC4A3D" w:rsidRDefault="00380DBE" w:rsidP="00380DBE">
      <w:pPr>
        <w:ind w:firstLine="709"/>
        <w:jc w:val="both"/>
        <w:rPr>
          <w:sz w:val="28"/>
          <w:szCs w:val="28"/>
        </w:rPr>
      </w:pPr>
      <w:r w:rsidRPr="00FC4A3D">
        <w:rPr>
          <w:sz w:val="28"/>
          <w:szCs w:val="28"/>
        </w:rPr>
        <w:t>14. НДС, уплачиваемый в составе таможенных платежей, при ввозе товаров в Российскую Федерацию: плательщики, объект налогообложения, налоговая база, порядок исчисления и принятия к вычету, порядок и сроки уплаты, льготы.</w:t>
      </w:r>
    </w:p>
    <w:p w14:paraId="23EE621C" w14:textId="77777777" w:rsidR="00380DBE" w:rsidRPr="00FC4A3D" w:rsidRDefault="00380DBE" w:rsidP="00380DBE">
      <w:pPr>
        <w:ind w:firstLine="709"/>
        <w:jc w:val="both"/>
        <w:rPr>
          <w:sz w:val="28"/>
          <w:szCs w:val="28"/>
        </w:rPr>
      </w:pPr>
      <w:r w:rsidRPr="00FC4A3D">
        <w:rPr>
          <w:sz w:val="28"/>
          <w:szCs w:val="28"/>
        </w:rPr>
        <w:lastRenderedPageBreak/>
        <w:t xml:space="preserve"> 15. Акцизы, уплачиваемые в составе таможенных платежей, при ввозе товаров в Российскую Федерацию: плательщики, объект налогообложения, налоговая база, порядок исчисления и уплаты. </w:t>
      </w:r>
    </w:p>
    <w:p w14:paraId="0B369F0C" w14:textId="77777777" w:rsidR="00380DBE" w:rsidRPr="00FC4A3D" w:rsidRDefault="00380DBE" w:rsidP="00380DBE">
      <w:pPr>
        <w:ind w:firstLine="709"/>
        <w:jc w:val="both"/>
        <w:rPr>
          <w:sz w:val="28"/>
          <w:szCs w:val="28"/>
        </w:rPr>
      </w:pPr>
      <w:r w:rsidRPr="00FC4A3D">
        <w:rPr>
          <w:sz w:val="28"/>
          <w:szCs w:val="28"/>
        </w:rPr>
        <w:t xml:space="preserve">16. Налоговое администрирование при применении налоговой ставки НДС 0% при реализации товаров за пределы Российской Федерации. </w:t>
      </w:r>
    </w:p>
    <w:p w14:paraId="49803ECA" w14:textId="77777777" w:rsidR="00380DBE" w:rsidRPr="00FC4A3D" w:rsidRDefault="00380DBE" w:rsidP="00380DBE">
      <w:pPr>
        <w:ind w:firstLine="709"/>
        <w:jc w:val="both"/>
        <w:rPr>
          <w:sz w:val="28"/>
          <w:szCs w:val="28"/>
        </w:rPr>
      </w:pPr>
      <w:r w:rsidRPr="00FC4A3D">
        <w:rPr>
          <w:sz w:val="28"/>
          <w:szCs w:val="28"/>
        </w:rPr>
        <w:t xml:space="preserve">17. Налоговое администрирование по НДС в отношении операций по реализации товаров, помещенных под таможенную процедуру свободной таможенной зоны; </w:t>
      </w:r>
    </w:p>
    <w:p w14:paraId="57F5A466" w14:textId="77777777" w:rsidR="00380DBE" w:rsidRPr="00FC4A3D" w:rsidRDefault="00380DBE" w:rsidP="00380DBE">
      <w:pPr>
        <w:ind w:firstLine="709"/>
        <w:jc w:val="both"/>
        <w:rPr>
          <w:sz w:val="28"/>
          <w:szCs w:val="28"/>
        </w:rPr>
      </w:pPr>
      <w:r w:rsidRPr="00FC4A3D">
        <w:rPr>
          <w:sz w:val="28"/>
          <w:szCs w:val="28"/>
        </w:rPr>
        <w:t xml:space="preserve">18. Налоговое администрирование при применении освобождения от налогообложения акцизами при реализации подакцизных товаров за пределы Российской Федерации. </w:t>
      </w:r>
    </w:p>
    <w:p w14:paraId="05B0AECE" w14:textId="77777777" w:rsidR="00380DBE" w:rsidRPr="00FC4A3D" w:rsidRDefault="00380DBE" w:rsidP="00380DBE">
      <w:pPr>
        <w:ind w:firstLine="709"/>
        <w:jc w:val="both"/>
        <w:rPr>
          <w:sz w:val="28"/>
          <w:szCs w:val="28"/>
        </w:rPr>
      </w:pPr>
      <w:r w:rsidRPr="00FC4A3D">
        <w:rPr>
          <w:sz w:val="28"/>
          <w:szCs w:val="28"/>
        </w:rPr>
        <w:t xml:space="preserve">19. Таможенная процедура как инструмент, влияющий на правила применения таможенных платежей. </w:t>
      </w:r>
    </w:p>
    <w:p w14:paraId="662ECED4" w14:textId="77777777" w:rsidR="00380DBE" w:rsidRPr="00FC4A3D" w:rsidRDefault="00380DBE" w:rsidP="00380DBE">
      <w:pPr>
        <w:ind w:firstLine="709"/>
        <w:jc w:val="both"/>
        <w:rPr>
          <w:sz w:val="28"/>
          <w:szCs w:val="28"/>
        </w:rPr>
      </w:pPr>
      <w:r w:rsidRPr="00FC4A3D">
        <w:rPr>
          <w:sz w:val="28"/>
          <w:szCs w:val="28"/>
        </w:rPr>
        <w:t xml:space="preserve">20. Правила включения в таможенную стоимость товаров лицензионных и иных подобных платежей (роялти); </w:t>
      </w:r>
    </w:p>
    <w:p w14:paraId="2CC18B7C" w14:textId="77777777" w:rsidR="00380DBE" w:rsidRPr="00FC4A3D" w:rsidRDefault="00380DBE" w:rsidP="00380DBE">
      <w:pPr>
        <w:ind w:firstLine="709"/>
        <w:jc w:val="both"/>
        <w:rPr>
          <w:sz w:val="28"/>
          <w:szCs w:val="28"/>
        </w:rPr>
      </w:pPr>
      <w:r w:rsidRPr="00FC4A3D">
        <w:rPr>
          <w:sz w:val="28"/>
          <w:szCs w:val="28"/>
        </w:rPr>
        <w:t xml:space="preserve"> 21. Подходы к включению в таможенную стоимость товаров процентных платежей; </w:t>
      </w:r>
    </w:p>
    <w:p w14:paraId="2A808A03" w14:textId="7D7F2C0B" w:rsidR="00380DBE" w:rsidRDefault="00380DBE" w:rsidP="001B6601">
      <w:pPr>
        <w:ind w:firstLine="709"/>
        <w:jc w:val="both"/>
        <w:rPr>
          <w:sz w:val="28"/>
          <w:szCs w:val="28"/>
        </w:rPr>
      </w:pPr>
      <w:r w:rsidRPr="00FC4A3D">
        <w:rPr>
          <w:sz w:val="28"/>
          <w:szCs w:val="28"/>
        </w:rPr>
        <w:t xml:space="preserve">22. Подходы к включению в таможенную стоимость товаров дивидендных платежей. </w:t>
      </w:r>
    </w:p>
    <w:p w14:paraId="5E37BB10" w14:textId="77777777" w:rsidR="001B6601" w:rsidRDefault="001B6601" w:rsidP="00E27218">
      <w:pPr>
        <w:keepNext/>
        <w:ind w:firstLine="709"/>
        <w:jc w:val="center"/>
        <w:rPr>
          <w:b/>
          <w:sz w:val="28"/>
          <w:szCs w:val="28"/>
        </w:rPr>
      </w:pPr>
      <w:r>
        <w:rPr>
          <w:b/>
          <w:sz w:val="28"/>
          <w:szCs w:val="28"/>
        </w:rPr>
        <w:lastRenderedPageBreak/>
        <w:t xml:space="preserve">  </w:t>
      </w:r>
    </w:p>
    <w:p w14:paraId="2A8BDB61" w14:textId="1B1043DC" w:rsidR="00380DBE" w:rsidRPr="00FC4A3D" w:rsidRDefault="00380DBE" w:rsidP="00E27218">
      <w:pPr>
        <w:keepNext/>
        <w:ind w:firstLine="709"/>
        <w:jc w:val="center"/>
        <w:rPr>
          <w:sz w:val="28"/>
          <w:szCs w:val="28"/>
        </w:rPr>
      </w:pPr>
      <w:r w:rsidRPr="007D7F9C">
        <w:rPr>
          <w:b/>
          <w:sz w:val="28"/>
          <w:szCs w:val="28"/>
        </w:rPr>
        <w:t>Темы для подготовки презентаций в рамках домашнего творческого задания</w:t>
      </w:r>
      <w:r w:rsidRPr="00FC4A3D">
        <w:rPr>
          <w:sz w:val="28"/>
          <w:szCs w:val="28"/>
        </w:rPr>
        <w:t>:</w:t>
      </w:r>
    </w:p>
    <w:p w14:paraId="073AAACB" w14:textId="77777777" w:rsidR="00C375CE" w:rsidRPr="00FC4A3D" w:rsidRDefault="00C375CE" w:rsidP="00F95658">
      <w:pPr>
        <w:keepNext/>
        <w:ind w:firstLine="709"/>
        <w:jc w:val="both"/>
        <w:rPr>
          <w:sz w:val="28"/>
          <w:szCs w:val="28"/>
        </w:rPr>
      </w:pPr>
    </w:p>
    <w:p w14:paraId="7503BE79" w14:textId="77777777" w:rsidR="00380DBE" w:rsidRPr="00FC4A3D" w:rsidRDefault="00380DBE" w:rsidP="00F95658">
      <w:pPr>
        <w:keepNext/>
        <w:ind w:firstLine="709"/>
        <w:jc w:val="both"/>
        <w:rPr>
          <w:sz w:val="28"/>
          <w:szCs w:val="28"/>
        </w:rPr>
      </w:pPr>
      <w:r w:rsidRPr="00FC4A3D">
        <w:rPr>
          <w:sz w:val="28"/>
          <w:szCs w:val="28"/>
        </w:rPr>
        <w:t xml:space="preserve"> 1. Вопросы гармонизации налоговых и таможенных отношений государств-участников ЕАЭС; </w:t>
      </w:r>
    </w:p>
    <w:p w14:paraId="78628D1F" w14:textId="77777777" w:rsidR="00380DBE" w:rsidRPr="00FC4A3D" w:rsidRDefault="00380DBE" w:rsidP="00F95658">
      <w:pPr>
        <w:keepNext/>
        <w:ind w:firstLine="709"/>
        <w:jc w:val="both"/>
        <w:rPr>
          <w:sz w:val="28"/>
          <w:szCs w:val="28"/>
        </w:rPr>
      </w:pPr>
      <w:r w:rsidRPr="00FC4A3D">
        <w:rPr>
          <w:sz w:val="28"/>
          <w:szCs w:val="28"/>
        </w:rPr>
        <w:t xml:space="preserve">2. Контроль таможенной стоимости товаров, ввозимых на таможенную территорию ЕАЭС; </w:t>
      </w:r>
    </w:p>
    <w:p w14:paraId="0AA75FBC" w14:textId="77777777" w:rsidR="00380DBE" w:rsidRPr="00FC4A3D" w:rsidRDefault="00380DBE" w:rsidP="00F95658">
      <w:pPr>
        <w:keepNext/>
        <w:ind w:firstLine="709"/>
        <w:jc w:val="both"/>
        <w:rPr>
          <w:sz w:val="28"/>
          <w:szCs w:val="28"/>
        </w:rPr>
      </w:pPr>
      <w:r w:rsidRPr="00FC4A3D">
        <w:rPr>
          <w:sz w:val="28"/>
          <w:szCs w:val="28"/>
        </w:rPr>
        <w:t xml:space="preserve">3. Влияние условий внешнеторговой сделки на определение таможенной стоимости товаров, перемещаемых через таможенную границу; </w:t>
      </w:r>
    </w:p>
    <w:p w14:paraId="5B538476" w14:textId="77777777" w:rsidR="00380DBE" w:rsidRPr="00FC4A3D" w:rsidRDefault="00380DBE" w:rsidP="00F95658">
      <w:pPr>
        <w:keepNext/>
        <w:ind w:firstLine="709"/>
        <w:jc w:val="both"/>
        <w:rPr>
          <w:sz w:val="28"/>
          <w:szCs w:val="28"/>
        </w:rPr>
      </w:pPr>
      <w:r w:rsidRPr="00FC4A3D">
        <w:rPr>
          <w:sz w:val="28"/>
          <w:szCs w:val="28"/>
        </w:rPr>
        <w:t xml:space="preserve">4. Таможенная стоимость товаров как база для исчисления таможенных платежей; </w:t>
      </w:r>
    </w:p>
    <w:p w14:paraId="56FA377A" w14:textId="77777777" w:rsidR="00380DBE" w:rsidRPr="00FC4A3D" w:rsidRDefault="00380DBE" w:rsidP="00F95658">
      <w:pPr>
        <w:keepNext/>
        <w:ind w:firstLine="709"/>
        <w:jc w:val="both"/>
        <w:rPr>
          <w:sz w:val="28"/>
          <w:szCs w:val="28"/>
        </w:rPr>
      </w:pPr>
      <w:r w:rsidRPr="00FC4A3D">
        <w:rPr>
          <w:sz w:val="28"/>
          <w:szCs w:val="28"/>
        </w:rPr>
        <w:t xml:space="preserve">5. Проблемы определения таможенной стоимости при включении в неё платежей, перечисляемых помимо цены, фактически уплаченной или подлежащей уплате за товары; </w:t>
      </w:r>
    </w:p>
    <w:p w14:paraId="22C37C77" w14:textId="77777777" w:rsidR="00380DBE" w:rsidRPr="00FC4A3D" w:rsidRDefault="00380DBE" w:rsidP="00F95658">
      <w:pPr>
        <w:keepNext/>
        <w:ind w:firstLine="709"/>
        <w:jc w:val="both"/>
        <w:rPr>
          <w:sz w:val="28"/>
          <w:szCs w:val="28"/>
        </w:rPr>
      </w:pPr>
      <w:r w:rsidRPr="00FC4A3D">
        <w:rPr>
          <w:sz w:val="28"/>
          <w:szCs w:val="28"/>
        </w:rPr>
        <w:t xml:space="preserve">6. Тарифные льготы и преференции в Таможенном ЕАЭС; </w:t>
      </w:r>
    </w:p>
    <w:p w14:paraId="21D35A45" w14:textId="77777777" w:rsidR="00380DBE" w:rsidRPr="00FC4A3D" w:rsidRDefault="00380DBE" w:rsidP="00F95658">
      <w:pPr>
        <w:keepNext/>
        <w:ind w:firstLine="709"/>
        <w:jc w:val="both"/>
        <w:rPr>
          <w:sz w:val="28"/>
          <w:szCs w:val="28"/>
        </w:rPr>
      </w:pPr>
      <w:r w:rsidRPr="00FC4A3D">
        <w:rPr>
          <w:sz w:val="28"/>
          <w:szCs w:val="28"/>
        </w:rPr>
        <w:t xml:space="preserve">7. Предоставление льгот по уплате ввозных таможенных пошлин в виде тарифных преференций в зависимости от страны происхождения товаров; </w:t>
      </w:r>
    </w:p>
    <w:p w14:paraId="1ED855B8" w14:textId="77777777" w:rsidR="00380DBE" w:rsidRPr="00FC4A3D" w:rsidRDefault="00380DBE" w:rsidP="00F95658">
      <w:pPr>
        <w:keepNext/>
        <w:ind w:firstLine="709"/>
        <w:jc w:val="both"/>
        <w:rPr>
          <w:sz w:val="28"/>
          <w:szCs w:val="28"/>
        </w:rPr>
      </w:pPr>
      <w:r w:rsidRPr="00FC4A3D">
        <w:rPr>
          <w:sz w:val="28"/>
          <w:szCs w:val="28"/>
        </w:rPr>
        <w:t xml:space="preserve">8. Таможенное и налоговое регулирование перемещения товаров через таможенную границу Российской Федерации физическими лицами; </w:t>
      </w:r>
    </w:p>
    <w:p w14:paraId="4EC56EEC" w14:textId="77777777" w:rsidR="00380DBE" w:rsidRPr="00FC4A3D" w:rsidRDefault="00380DBE" w:rsidP="00F95658">
      <w:pPr>
        <w:keepNext/>
        <w:ind w:firstLine="709"/>
        <w:jc w:val="both"/>
        <w:rPr>
          <w:sz w:val="28"/>
          <w:szCs w:val="28"/>
        </w:rPr>
      </w:pPr>
      <w:r w:rsidRPr="00FC4A3D">
        <w:rPr>
          <w:sz w:val="28"/>
          <w:szCs w:val="28"/>
        </w:rPr>
        <w:t>9. Проблемы формирования системы регулирования таможенных платежей в условиях функционирования ЕАЭС;</w:t>
      </w:r>
    </w:p>
    <w:p w14:paraId="538E151B" w14:textId="77777777" w:rsidR="00380DBE" w:rsidRPr="00FC4A3D" w:rsidRDefault="00380DBE" w:rsidP="00F95658">
      <w:pPr>
        <w:keepNext/>
        <w:ind w:firstLine="709"/>
        <w:jc w:val="both"/>
        <w:rPr>
          <w:sz w:val="28"/>
          <w:szCs w:val="28"/>
        </w:rPr>
      </w:pPr>
      <w:r w:rsidRPr="00FC4A3D">
        <w:rPr>
          <w:sz w:val="28"/>
          <w:szCs w:val="28"/>
        </w:rPr>
        <w:t xml:space="preserve"> 10. Налоговое регулирование внешнеторговых отношений со странами дальнего зарубежья и государствами – членами ЕАЭС; </w:t>
      </w:r>
    </w:p>
    <w:p w14:paraId="1CE924E5" w14:textId="77777777" w:rsidR="00380DBE" w:rsidRPr="00FC4A3D" w:rsidRDefault="00380DBE" w:rsidP="00F95658">
      <w:pPr>
        <w:keepNext/>
        <w:ind w:firstLine="709"/>
        <w:jc w:val="both"/>
        <w:rPr>
          <w:sz w:val="28"/>
          <w:szCs w:val="28"/>
        </w:rPr>
      </w:pPr>
      <w:r w:rsidRPr="00FC4A3D">
        <w:rPr>
          <w:sz w:val="28"/>
          <w:szCs w:val="28"/>
        </w:rPr>
        <w:t xml:space="preserve">11. Таможенная пошлина: проблемы определения статуса, нормативного регулирования и места в налоговой системе России; </w:t>
      </w:r>
    </w:p>
    <w:p w14:paraId="24DBA524" w14:textId="77777777" w:rsidR="00380DBE" w:rsidRPr="00FC4A3D" w:rsidRDefault="00380DBE" w:rsidP="00F95658">
      <w:pPr>
        <w:keepNext/>
        <w:ind w:firstLine="709"/>
        <w:jc w:val="both"/>
        <w:rPr>
          <w:sz w:val="28"/>
          <w:szCs w:val="28"/>
        </w:rPr>
      </w:pPr>
      <w:r w:rsidRPr="00FC4A3D">
        <w:rPr>
          <w:sz w:val="28"/>
          <w:szCs w:val="28"/>
        </w:rPr>
        <w:t xml:space="preserve">12. Таможенные сборы: проблемы определения статуса, нормативного регулирования и места в налоговой системе России. </w:t>
      </w:r>
    </w:p>
    <w:p w14:paraId="553C963D" w14:textId="77777777" w:rsidR="00380DBE" w:rsidRPr="00FC4A3D" w:rsidRDefault="00380DBE" w:rsidP="00F95658">
      <w:pPr>
        <w:keepNext/>
        <w:ind w:firstLine="709"/>
        <w:jc w:val="both"/>
        <w:rPr>
          <w:sz w:val="28"/>
          <w:szCs w:val="28"/>
        </w:rPr>
      </w:pPr>
      <w:r w:rsidRPr="00FC4A3D">
        <w:rPr>
          <w:sz w:val="28"/>
          <w:szCs w:val="28"/>
        </w:rPr>
        <w:t xml:space="preserve">13. НДС, уплачиваемый в составе таможенных платежей, при ввозе товаров в Российскую Федерацию; </w:t>
      </w:r>
    </w:p>
    <w:p w14:paraId="46F049AA" w14:textId="77777777" w:rsidR="00380DBE" w:rsidRPr="00FC4A3D" w:rsidRDefault="00380DBE" w:rsidP="00F95658">
      <w:pPr>
        <w:keepNext/>
        <w:ind w:firstLine="709"/>
        <w:jc w:val="both"/>
        <w:rPr>
          <w:sz w:val="28"/>
          <w:szCs w:val="28"/>
        </w:rPr>
      </w:pPr>
      <w:r w:rsidRPr="00FC4A3D">
        <w:rPr>
          <w:sz w:val="28"/>
          <w:szCs w:val="28"/>
        </w:rPr>
        <w:t xml:space="preserve">14. Проблемы и особенности исполнения обязанностей по уплате НДС при ввозе товаров из государств – членов ЕАЭС; </w:t>
      </w:r>
    </w:p>
    <w:p w14:paraId="168BDDE1" w14:textId="77777777" w:rsidR="00380DBE" w:rsidRPr="00FC4A3D" w:rsidRDefault="00380DBE" w:rsidP="00380DBE">
      <w:pPr>
        <w:keepNext/>
        <w:jc w:val="both"/>
        <w:rPr>
          <w:sz w:val="28"/>
          <w:szCs w:val="28"/>
        </w:rPr>
      </w:pPr>
      <w:r w:rsidRPr="00FC4A3D">
        <w:rPr>
          <w:sz w:val="28"/>
          <w:szCs w:val="28"/>
        </w:rPr>
        <w:t xml:space="preserve">         15. НДС при вывозе товаров из Российской Федерации: проблемы использования права на налоговую ставку 0%; </w:t>
      </w:r>
    </w:p>
    <w:p w14:paraId="3B76897E" w14:textId="77777777" w:rsidR="00380DBE" w:rsidRPr="00FC4A3D" w:rsidRDefault="00380DBE" w:rsidP="00380DBE">
      <w:pPr>
        <w:keepNext/>
        <w:ind w:firstLine="708"/>
        <w:jc w:val="both"/>
        <w:rPr>
          <w:sz w:val="28"/>
          <w:szCs w:val="28"/>
        </w:rPr>
      </w:pPr>
      <w:r w:rsidRPr="00FC4A3D">
        <w:rPr>
          <w:sz w:val="28"/>
          <w:szCs w:val="28"/>
        </w:rPr>
        <w:t xml:space="preserve">16. Акцизы, уплачиваемые в составе таможенных платежей, при ввозе товаров в Российскую Федерацию; </w:t>
      </w:r>
    </w:p>
    <w:p w14:paraId="1575DAC7" w14:textId="77777777" w:rsidR="00380DBE" w:rsidRPr="00FC4A3D" w:rsidRDefault="00380DBE" w:rsidP="00380DBE">
      <w:pPr>
        <w:keepNext/>
        <w:ind w:firstLine="708"/>
        <w:jc w:val="both"/>
        <w:rPr>
          <w:sz w:val="28"/>
          <w:szCs w:val="28"/>
        </w:rPr>
      </w:pPr>
      <w:r w:rsidRPr="00FC4A3D">
        <w:rPr>
          <w:sz w:val="28"/>
          <w:szCs w:val="28"/>
        </w:rPr>
        <w:t>17. Уплата акцизов при ввозе и вывозе товаров в государства – члены ЕАЭС;</w:t>
      </w:r>
    </w:p>
    <w:p w14:paraId="4EE5636C" w14:textId="72A1251B" w:rsidR="00380DBE" w:rsidRPr="00FC4A3D" w:rsidRDefault="00380DBE" w:rsidP="00380DBE">
      <w:pPr>
        <w:keepNext/>
        <w:jc w:val="both"/>
        <w:rPr>
          <w:sz w:val="28"/>
          <w:szCs w:val="28"/>
        </w:rPr>
      </w:pPr>
      <w:r w:rsidRPr="00FC4A3D">
        <w:rPr>
          <w:sz w:val="28"/>
          <w:szCs w:val="28"/>
        </w:rPr>
        <w:t xml:space="preserve"> </w:t>
      </w:r>
      <w:r w:rsidRPr="00FC4A3D">
        <w:rPr>
          <w:sz w:val="28"/>
          <w:szCs w:val="28"/>
        </w:rPr>
        <w:tab/>
        <w:t xml:space="preserve">18. Проблемы методологии включения в таможенную стоимость товаров процентных платежей; </w:t>
      </w:r>
    </w:p>
    <w:p w14:paraId="6DB923D9" w14:textId="77777777" w:rsidR="00380DBE" w:rsidRPr="00FC4A3D" w:rsidRDefault="00380DBE" w:rsidP="00380DBE">
      <w:pPr>
        <w:keepNext/>
        <w:ind w:firstLine="708"/>
        <w:jc w:val="both"/>
        <w:rPr>
          <w:sz w:val="28"/>
          <w:szCs w:val="28"/>
        </w:rPr>
      </w:pPr>
      <w:r w:rsidRPr="00FC4A3D">
        <w:rPr>
          <w:sz w:val="28"/>
          <w:szCs w:val="28"/>
        </w:rPr>
        <w:t xml:space="preserve">19. Определение таможенной стоимости товаров, ввозимых в соответствии с договорами лизинга; </w:t>
      </w:r>
    </w:p>
    <w:p w14:paraId="4E8F074C" w14:textId="512403F8" w:rsidR="00380DBE" w:rsidRPr="00FC4A3D" w:rsidRDefault="00380DBE" w:rsidP="00380DBE">
      <w:pPr>
        <w:keepNext/>
        <w:ind w:firstLine="708"/>
        <w:jc w:val="both"/>
        <w:rPr>
          <w:b/>
          <w:sz w:val="28"/>
          <w:szCs w:val="28"/>
        </w:rPr>
      </w:pPr>
      <w:r w:rsidRPr="00FC4A3D">
        <w:rPr>
          <w:sz w:val="28"/>
          <w:szCs w:val="28"/>
        </w:rPr>
        <w:t>20. Использование лицензионных, процентных и дивидендных платежей в рамках схем минимизации налогообложения, применяемых взаимосвязанными лицами.</w:t>
      </w:r>
    </w:p>
    <w:p w14:paraId="31220DF1" w14:textId="77777777" w:rsidR="00C375CE" w:rsidRPr="00FC4A3D" w:rsidRDefault="00C375CE" w:rsidP="00F95658">
      <w:pPr>
        <w:ind w:firstLine="709"/>
        <w:jc w:val="both"/>
        <w:rPr>
          <w:b/>
          <w:sz w:val="28"/>
          <w:szCs w:val="28"/>
        </w:rPr>
      </w:pPr>
    </w:p>
    <w:p w14:paraId="62F95B37" w14:textId="70B6D54E" w:rsidR="00145199" w:rsidRPr="00FC4A3D" w:rsidRDefault="00145199" w:rsidP="00F95658">
      <w:pPr>
        <w:ind w:firstLine="709"/>
        <w:jc w:val="both"/>
        <w:rPr>
          <w:b/>
          <w:sz w:val="28"/>
          <w:szCs w:val="28"/>
        </w:rPr>
      </w:pPr>
      <w:r w:rsidRPr="00FC4A3D">
        <w:rPr>
          <w:b/>
          <w:sz w:val="28"/>
          <w:szCs w:val="28"/>
        </w:rPr>
        <w:lastRenderedPageBreak/>
        <w:t>7. Фонд оценочных средств для проведения промежуточной аттестации обучающихся по дисциплине</w:t>
      </w:r>
    </w:p>
    <w:p w14:paraId="2B4C3959" w14:textId="77777777" w:rsidR="00C375CE" w:rsidRPr="00FC4A3D" w:rsidRDefault="00C375CE" w:rsidP="007B2A15">
      <w:pPr>
        <w:ind w:firstLine="567"/>
        <w:outlineLvl w:val="1"/>
        <w:rPr>
          <w:b/>
          <w:sz w:val="28"/>
          <w:szCs w:val="28"/>
        </w:rPr>
      </w:pPr>
      <w:bookmarkStart w:id="3" w:name="_Toc29731733"/>
    </w:p>
    <w:p w14:paraId="4F0DC2B5" w14:textId="027DB317" w:rsidR="007B2A15" w:rsidRPr="00FC4A3D" w:rsidRDefault="007B2A15" w:rsidP="007B2A15">
      <w:pPr>
        <w:ind w:firstLine="567"/>
        <w:outlineLvl w:val="1"/>
        <w:rPr>
          <w:b/>
          <w:sz w:val="28"/>
          <w:szCs w:val="28"/>
        </w:rPr>
      </w:pPr>
      <w:r w:rsidRPr="00FC4A3D">
        <w:rPr>
          <w:b/>
          <w:sz w:val="28"/>
          <w:szCs w:val="28"/>
        </w:rPr>
        <w:t>7.1. Перечень компетенций с указанием этапов их формирования в процессе освоения образовательной программы</w:t>
      </w:r>
      <w:bookmarkEnd w:id="3"/>
    </w:p>
    <w:p w14:paraId="5848972E" w14:textId="5DF3802E" w:rsidR="003A4B5D" w:rsidRPr="00FC4A3D" w:rsidRDefault="007B2A15" w:rsidP="007B2A15">
      <w:pPr>
        <w:suppressAutoHyphens/>
        <w:ind w:right="70" w:firstLine="720"/>
        <w:jc w:val="both"/>
        <w:rPr>
          <w:sz w:val="28"/>
          <w:szCs w:val="28"/>
        </w:rPr>
      </w:pPr>
      <w:r w:rsidRPr="00FC4A3D">
        <w:rPr>
          <w:sz w:val="28"/>
          <w:szCs w:val="28"/>
        </w:rPr>
        <w:t>Перечень компетенций и их структура в виде знаний, умений и владений содержится в разделе 2.</w:t>
      </w:r>
    </w:p>
    <w:p w14:paraId="29FE7BC4" w14:textId="77777777" w:rsidR="003A4B5D" w:rsidRPr="00FC4A3D" w:rsidRDefault="003A4B5D" w:rsidP="00F95658">
      <w:pPr>
        <w:ind w:firstLine="709"/>
        <w:jc w:val="both"/>
        <w:rPr>
          <w:b/>
          <w:sz w:val="28"/>
          <w:szCs w:val="28"/>
        </w:rPr>
      </w:pPr>
    </w:p>
    <w:p w14:paraId="5A72A15F" w14:textId="77777777" w:rsidR="00C96A24" w:rsidRPr="00FC4A3D" w:rsidRDefault="00C96A24" w:rsidP="00C96A24">
      <w:pPr>
        <w:ind w:firstLine="567"/>
        <w:jc w:val="center"/>
        <w:outlineLvl w:val="1"/>
        <w:rPr>
          <w:b/>
          <w:sz w:val="28"/>
          <w:szCs w:val="28"/>
        </w:rPr>
      </w:pPr>
      <w:bookmarkStart w:id="4" w:name="_Toc29731734"/>
      <w:r w:rsidRPr="00FC4A3D">
        <w:rPr>
          <w:b/>
          <w:sz w:val="28"/>
          <w:szCs w:val="28"/>
        </w:rPr>
        <w:t>7.2. Типовые контрольные задания или иные материалы, необходимые для оценки индикаторов достижения компетенций, умений и знаний</w:t>
      </w:r>
      <w:bookmarkEnd w:id="4"/>
    </w:p>
    <w:p w14:paraId="7AA5AA20" w14:textId="77777777" w:rsidR="00C96A24" w:rsidRPr="00FC4A3D" w:rsidRDefault="00C96A24" w:rsidP="00C96A24">
      <w:pPr>
        <w:ind w:firstLine="709"/>
        <w:jc w:val="center"/>
        <w:rPr>
          <w:sz w:val="28"/>
          <w:szCs w:val="28"/>
        </w:rPr>
      </w:pPr>
    </w:p>
    <w:p w14:paraId="407C8E0D" w14:textId="4717F123" w:rsidR="00C96A24" w:rsidRPr="00FC4A3D" w:rsidRDefault="00C96A24" w:rsidP="00C96A24">
      <w:pPr>
        <w:ind w:firstLine="709"/>
        <w:jc w:val="both"/>
        <w:rPr>
          <w:sz w:val="28"/>
          <w:szCs w:val="28"/>
        </w:rPr>
      </w:pPr>
      <w:r w:rsidRPr="00FC4A3D">
        <w:rPr>
          <w:sz w:val="28"/>
          <w:szCs w:val="28"/>
        </w:rPr>
        <w:t xml:space="preserve">                                                                                                                    Таблица 5</w:t>
      </w:r>
    </w:p>
    <w:p w14:paraId="7C8A9810" w14:textId="6BF8A189" w:rsidR="00A447B4" w:rsidRDefault="00A447B4" w:rsidP="00C96A24">
      <w:pPr>
        <w:ind w:firstLine="709"/>
        <w:jc w:val="both"/>
        <w:rPr>
          <w:sz w:val="28"/>
          <w:szCs w:val="28"/>
        </w:rPr>
      </w:pPr>
    </w:p>
    <w:tbl>
      <w:tblPr>
        <w:tblStyle w:val="a7"/>
        <w:tblW w:w="0" w:type="auto"/>
        <w:tblLook w:val="04A0" w:firstRow="1" w:lastRow="0" w:firstColumn="1" w:lastColumn="0" w:noHBand="0" w:noVBand="1"/>
      </w:tblPr>
      <w:tblGrid>
        <w:gridCol w:w="2552"/>
        <w:gridCol w:w="2603"/>
        <w:gridCol w:w="2552"/>
        <w:gridCol w:w="2549"/>
      </w:tblGrid>
      <w:tr w:rsidR="00A447B4" w14:paraId="61E42F48" w14:textId="77777777" w:rsidTr="00A447B4">
        <w:tc>
          <w:tcPr>
            <w:tcW w:w="2548" w:type="dxa"/>
          </w:tcPr>
          <w:p w14:paraId="7A09B026" w14:textId="2DE19253" w:rsidR="00A447B4" w:rsidRPr="00FC4A3D" w:rsidRDefault="00A447B4" w:rsidP="00C96A24">
            <w:pPr>
              <w:jc w:val="both"/>
              <w:rPr>
                <w:sz w:val="24"/>
                <w:szCs w:val="24"/>
              </w:rPr>
            </w:pPr>
            <w:r w:rsidRPr="00FC4A3D">
              <w:rPr>
                <w:sz w:val="24"/>
                <w:szCs w:val="24"/>
                <w:lang w:eastAsia="en-US"/>
              </w:rPr>
              <w:t>Наименование компетенции</w:t>
            </w:r>
          </w:p>
        </w:tc>
        <w:tc>
          <w:tcPr>
            <w:tcW w:w="2549" w:type="dxa"/>
          </w:tcPr>
          <w:p w14:paraId="60B799B0" w14:textId="45AB85BC" w:rsidR="00A447B4" w:rsidRPr="00FC4A3D" w:rsidRDefault="00A447B4" w:rsidP="00C96A24">
            <w:pPr>
              <w:jc w:val="both"/>
              <w:rPr>
                <w:sz w:val="24"/>
                <w:szCs w:val="24"/>
              </w:rPr>
            </w:pPr>
            <w:r w:rsidRPr="00FC4A3D">
              <w:rPr>
                <w:sz w:val="24"/>
                <w:szCs w:val="24"/>
                <w:lang w:eastAsia="en-US"/>
              </w:rPr>
              <w:t>Наименование индикаторов достижения компетенции</w:t>
            </w:r>
          </w:p>
        </w:tc>
        <w:tc>
          <w:tcPr>
            <w:tcW w:w="2549" w:type="dxa"/>
          </w:tcPr>
          <w:p w14:paraId="7E8FE6C0" w14:textId="19C5364F" w:rsidR="00A447B4" w:rsidRPr="00FC4A3D" w:rsidRDefault="00A447B4" w:rsidP="00C96A24">
            <w:pPr>
              <w:jc w:val="both"/>
              <w:rPr>
                <w:sz w:val="24"/>
                <w:szCs w:val="24"/>
              </w:rPr>
            </w:pPr>
            <w:r w:rsidRPr="00FC4A3D">
              <w:rPr>
                <w:sz w:val="24"/>
                <w:szCs w:val="24"/>
                <w:lang w:eastAsia="en-US"/>
              </w:rPr>
              <w:t>Результаты обучения (умения и знания), соотнесенные с индикаторами достижения компетенции</w:t>
            </w:r>
          </w:p>
        </w:tc>
        <w:tc>
          <w:tcPr>
            <w:tcW w:w="2549" w:type="dxa"/>
          </w:tcPr>
          <w:p w14:paraId="71945094" w14:textId="0C277984" w:rsidR="00A447B4" w:rsidRPr="00FC4A3D" w:rsidRDefault="00A447B4" w:rsidP="00C96A24">
            <w:pPr>
              <w:jc w:val="both"/>
              <w:rPr>
                <w:sz w:val="24"/>
                <w:szCs w:val="24"/>
              </w:rPr>
            </w:pPr>
            <w:r w:rsidRPr="00FC4A3D">
              <w:rPr>
                <w:sz w:val="24"/>
                <w:szCs w:val="24"/>
                <w:lang w:eastAsia="en-US"/>
              </w:rPr>
              <w:t>Типовые контрольные задания</w:t>
            </w:r>
          </w:p>
        </w:tc>
      </w:tr>
      <w:tr w:rsidR="00A447B4" w14:paraId="4A11114E" w14:textId="77777777" w:rsidTr="00A447B4">
        <w:tc>
          <w:tcPr>
            <w:tcW w:w="2548" w:type="dxa"/>
          </w:tcPr>
          <w:p w14:paraId="09F6BE31" w14:textId="57CE58A7" w:rsidR="00A447B4" w:rsidRPr="00FC4A3D" w:rsidRDefault="00A447B4" w:rsidP="00C96A24">
            <w:pPr>
              <w:jc w:val="both"/>
              <w:rPr>
                <w:sz w:val="24"/>
                <w:szCs w:val="24"/>
              </w:rPr>
            </w:pPr>
            <w:r w:rsidRPr="00FC4A3D">
              <w:rPr>
                <w:sz w:val="24"/>
                <w:szCs w:val="24"/>
              </w:rPr>
              <w:t>Способность анализировать закономерности и тенденции развития международного налогового и таможенного регулирования, выявлять особенности ведения внешнеэкономической деятельности в рамках международных экономических союзов (ПК-2)</w:t>
            </w:r>
          </w:p>
        </w:tc>
        <w:tc>
          <w:tcPr>
            <w:tcW w:w="2549" w:type="dxa"/>
          </w:tcPr>
          <w:p w14:paraId="23B31534" w14:textId="081154F9" w:rsidR="00A447B4" w:rsidRPr="00FC4A3D" w:rsidRDefault="00A447B4" w:rsidP="00A447B4">
            <w:pPr>
              <w:snapToGrid w:val="0"/>
              <w:jc w:val="both"/>
              <w:rPr>
                <w:sz w:val="24"/>
                <w:szCs w:val="24"/>
                <w:lang w:eastAsia="en-US"/>
              </w:rPr>
            </w:pPr>
            <w:r w:rsidRPr="00FC4A3D">
              <w:rPr>
                <w:sz w:val="24"/>
                <w:szCs w:val="24"/>
                <w:lang w:eastAsia="en-US"/>
              </w:rPr>
              <w:t>1.Применяет теоретические знания и научные методы для идентификации и анализа современных подходов к налоговому и таможенному регулированию.</w:t>
            </w:r>
          </w:p>
          <w:p w14:paraId="6D3CB3CB" w14:textId="77777777" w:rsidR="00A447B4" w:rsidRPr="00FC4A3D" w:rsidRDefault="00A447B4" w:rsidP="00C96A24">
            <w:pPr>
              <w:jc w:val="both"/>
              <w:rPr>
                <w:sz w:val="24"/>
                <w:szCs w:val="24"/>
              </w:rPr>
            </w:pPr>
          </w:p>
          <w:p w14:paraId="0CCB5010" w14:textId="77777777" w:rsidR="00693FC2" w:rsidRPr="00FC4A3D" w:rsidRDefault="00693FC2" w:rsidP="00C96A24">
            <w:pPr>
              <w:jc w:val="both"/>
              <w:rPr>
                <w:sz w:val="24"/>
                <w:szCs w:val="24"/>
              </w:rPr>
            </w:pPr>
          </w:p>
          <w:p w14:paraId="00D10685" w14:textId="77777777" w:rsidR="00693FC2" w:rsidRPr="00FC4A3D" w:rsidRDefault="00693FC2" w:rsidP="00C96A24">
            <w:pPr>
              <w:jc w:val="both"/>
              <w:rPr>
                <w:sz w:val="24"/>
                <w:szCs w:val="24"/>
              </w:rPr>
            </w:pPr>
          </w:p>
          <w:p w14:paraId="3BDF42C9" w14:textId="77777777" w:rsidR="00693FC2" w:rsidRPr="00FC4A3D" w:rsidRDefault="00693FC2" w:rsidP="00C96A24">
            <w:pPr>
              <w:jc w:val="both"/>
              <w:rPr>
                <w:sz w:val="24"/>
                <w:szCs w:val="24"/>
              </w:rPr>
            </w:pPr>
          </w:p>
          <w:p w14:paraId="6BFE11DB" w14:textId="77777777" w:rsidR="00693FC2" w:rsidRPr="00FC4A3D" w:rsidRDefault="00693FC2" w:rsidP="00C96A24">
            <w:pPr>
              <w:jc w:val="both"/>
              <w:rPr>
                <w:sz w:val="24"/>
                <w:szCs w:val="24"/>
              </w:rPr>
            </w:pPr>
          </w:p>
          <w:p w14:paraId="4ED58A86" w14:textId="77777777" w:rsidR="00693FC2" w:rsidRPr="00FC4A3D" w:rsidRDefault="00693FC2" w:rsidP="00C96A24">
            <w:pPr>
              <w:jc w:val="both"/>
              <w:rPr>
                <w:sz w:val="24"/>
                <w:szCs w:val="24"/>
              </w:rPr>
            </w:pPr>
          </w:p>
          <w:p w14:paraId="5DA89C75" w14:textId="77777777" w:rsidR="00693FC2" w:rsidRPr="00FC4A3D" w:rsidRDefault="00693FC2" w:rsidP="00C96A24">
            <w:pPr>
              <w:jc w:val="both"/>
              <w:rPr>
                <w:sz w:val="24"/>
                <w:szCs w:val="24"/>
              </w:rPr>
            </w:pPr>
          </w:p>
          <w:p w14:paraId="64AAA4AF" w14:textId="77777777" w:rsidR="00693FC2" w:rsidRPr="00FC4A3D" w:rsidRDefault="00693FC2" w:rsidP="00C96A24">
            <w:pPr>
              <w:jc w:val="both"/>
              <w:rPr>
                <w:sz w:val="24"/>
                <w:szCs w:val="24"/>
              </w:rPr>
            </w:pPr>
          </w:p>
          <w:p w14:paraId="2A00B336" w14:textId="77777777" w:rsidR="00693FC2" w:rsidRPr="00FC4A3D" w:rsidRDefault="00693FC2" w:rsidP="00C96A24">
            <w:pPr>
              <w:jc w:val="both"/>
              <w:rPr>
                <w:sz w:val="24"/>
                <w:szCs w:val="24"/>
              </w:rPr>
            </w:pPr>
          </w:p>
          <w:p w14:paraId="161FE11E" w14:textId="77777777" w:rsidR="00693FC2" w:rsidRPr="00FC4A3D" w:rsidRDefault="00693FC2" w:rsidP="00C96A24">
            <w:pPr>
              <w:jc w:val="both"/>
              <w:rPr>
                <w:sz w:val="24"/>
                <w:szCs w:val="24"/>
              </w:rPr>
            </w:pPr>
          </w:p>
          <w:p w14:paraId="43CB947B" w14:textId="77777777" w:rsidR="00693FC2" w:rsidRPr="00FC4A3D" w:rsidRDefault="00693FC2" w:rsidP="00C96A24">
            <w:pPr>
              <w:jc w:val="both"/>
              <w:rPr>
                <w:sz w:val="24"/>
                <w:szCs w:val="24"/>
              </w:rPr>
            </w:pPr>
          </w:p>
          <w:p w14:paraId="0BBC9434" w14:textId="77777777" w:rsidR="00693FC2" w:rsidRPr="00FC4A3D" w:rsidRDefault="00693FC2" w:rsidP="00C96A24">
            <w:pPr>
              <w:jc w:val="both"/>
              <w:rPr>
                <w:sz w:val="24"/>
                <w:szCs w:val="24"/>
              </w:rPr>
            </w:pPr>
          </w:p>
          <w:p w14:paraId="5780EE3C" w14:textId="77777777" w:rsidR="00693FC2" w:rsidRPr="00FC4A3D" w:rsidRDefault="00693FC2" w:rsidP="00C96A24">
            <w:pPr>
              <w:jc w:val="both"/>
              <w:rPr>
                <w:sz w:val="24"/>
                <w:szCs w:val="24"/>
              </w:rPr>
            </w:pPr>
          </w:p>
          <w:p w14:paraId="27A9E3F9" w14:textId="77777777" w:rsidR="00693FC2" w:rsidRPr="00FC4A3D" w:rsidRDefault="00693FC2" w:rsidP="00C96A24">
            <w:pPr>
              <w:jc w:val="both"/>
              <w:rPr>
                <w:sz w:val="24"/>
                <w:szCs w:val="24"/>
              </w:rPr>
            </w:pPr>
          </w:p>
          <w:p w14:paraId="59575702" w14:textId="77777777" w:rsidR="00693FC2" w:rsidRPr="00FC4A3D" w:rsidRDefault="00693FC2" w:rsidP="00C96A24">
            <w:pPr>
              <w:jc w:val="both"/>
              <w:rPr>
                <w:sz w:val="24"/>
                <w:szCs w:val="24"/>
              </w:rPr>
            </w:pPr>
          </w:p>
          <w:p w14:paraId="7D59A4F2" w14:textId="77777777" w:rsidR="00693FC2" w:rsidRPr="00FC4A3D" w:rsidRDefault="00693FC2" w:rsidP="00C96A24">
            <w:pPr>
              <w:jc w:val="both"/>
              <w:rPr>
                <w:sz w:val="24"/>
                <w:szCs w:val="24"/>
              </w:rPr>
            </w:pPr>
          </w:p>
          <w:p w14:paraId="428D3CBF" w14:textId="77777777" w:rsidR="00693FC2" w:rsidRPr="00FC4A3D" w:rsidRDefault="00693FC2" w:rsidP="00C96A24">
            <w:pPr>
              <w:jc w:val="both"/>
              <w:rPr>
                <w:sz w:val="24"/>
                <w:szCs w:val="24"/>
              </w:rPr>
            </w:pPr>
          </w:p>
          <w:p w14:paraId="6CF60099" w14:textId="77777777" w:rsidR="00693FC2" w:rsidRPr="00FC4A3D" w:rsidRDefault="00693FC2" w:rsidP="00C96A24">
            <w:pPr>
              <w:jc w:val="both"/>
              <w:rPr>
                <w:sz w:val="24"/>
                <w:szCs w:val="24"/>
              </w:rPr>
            </w:pPr>
          </w:p>
          <w:p w14:paraId="781043D0" w14:textId="77777777" w:rsidR="00693FC2" w:rsidRPr="00FC4A3D" w:rsidRDefault="00693FC2" w:rsidP="00C96A24">
            <w:pPr>
              <w:jc w:val="both"/>
              <w:rPr>
                <w:sz w:val="24"/>
                <w:szCs w:val="24"/>
              </w:rPr>
            </w:pPr>
          </w:p>
          <w:p w14:paraId="4D23BBBE" w14:textId="609736D0" w:rsidR="00693FC2" w:rsidRDefault="00693FC2" w:rsidP="00C96A24">
            <w:pPr>
              <w:jc w:val="both"/>
              <w:rPr>
                <w:sz w:val="24"/>
                <w:szCs w:val="24"/>
              </w:rPr>
            </w:pPr>
          </w:p>
          <w:p w14:paraId="241EC26D" w14:textId="5AB0C919" w:rsidR="005C681B" w:rsidRDefault="005C681B" w:rsidP="00C96A24">
            <w:pPr>
              <w:jc w:val="both"/>
              <w:rPr>
                <w:sz w:val="24"/>
                <w:szCs w:val="24"/>
              </w:rPr>
            </w:pPr>
          </w:p>
          <w:p w14:paraId="4B1FA018" w14:textId="6B6DB34B" w:rsidR="005C681B" w:rsidRDefault="005C681B" w:rsidP="00C96A24">
            <w:pPr>
              <w:jc w:val="both"/>
              <w:rPr>
                <w:sz w:val="24"/>
                <w:szCs w:val="24"/>
              </w:rPr>
            </w:pPr>
          </w:p>
          <w:p w14:paraId="6A8440A0" w14:textId="3CFF1EA9" w:rsidR="005C681B" w:rsidRDefault="005C681B" w:rsidP="00C96A24">
            <w:pPr>
              <w:jc w:val="both"/>
              <w:rPr>
                <w:sz w:val="24"/>
                <w:szCs w:val="24"/>
              </w:rPr>
            </w:pPr>
          </w:p>
          <w:p w14:paraId="2248163C" w14:textId="10F36B6E" w:rsidR="005C681B" w:rsidRDefault="005C681B" w:rsidP="00C96A24">
            <w:pPr>
              <w:jc w:val="both"/>
              <w:rPr>
                <w:sz w:val="24"/>
                <w:szCs w:val="24"/>
              </w:rPr>
            </w:pPr>
          </w:p>
          <w:p w14:paraId="656D2643" w14:textId="3C98E6FF" w:rsidR="005C681B" w:rsidRDefault="005C681B" w:rsidP="00C96A24">
            <w:pPr>
              <w:jc w:val="both"/>
              <w:rPr>
                <w:sz w:val="24"/>
                <w:szCs w:val="24"/>
              </w:rPr>
            </w:pPr>
          </w:p>
          <w:p w14:paraId="50E2A24C" w14:textId="4A2F6AEF" w:rsidR="005C681B" w:rsidRDefault="005C681B" w:rsidP="00C96A24">
            <w:pPr>
              <w:jc w:val="both"/>
              <w:rPr>
                <w:sz w:val="24"/>
                <w:szCs w:val="24"/>
              </w:rPr>
            </w:pPr>
          </w:p>
          <w:p w14:paraId="18262B18" w14:textId="2D1AD529" w:rsidR="005C681B" w:rsidRDefault="005C681B" w:rsidP="00C96A24">
            <w:pPr>
              <w:jc w:val="both"/>
              <w:rPr>
                <w:sz w:val="24"/>
                <w:szCs w:val="24"/>
              </w:rPr>
            </w:pPr>
          </w:p>
          <w:p w14:paraId="797059BC" w14:textId="7FC77BC9" w:rsidR="005C681B" w:rsidRDefault="005C681B" w:rsidP="00C96A24">
            <w:pPr>
              <w:jc w:val="both"/>
              <w:rPr>
                <w:sz w:val="24"/>
                <w:szCs w:val="24"/>
              </w:rPr>
            </w:pPr>
          </w:p>
          <w:p w14:paraId="22E4BD5D" w14:textId="29535515" w:rsidR="005C681B" w:rsidRDefault="005C681B" w:rsidP="00C96A24">
            <w:pPr>
              <w:jc w:val="both"/>
              <w:rPr>
                <w:sz w:val="24"/>
                <w:szCs w:val="24"/>
              </w:rPr>
            </w:pPr>
          </w:p>
          <w:p w14:paraId="7CF3BD40" w14:textId="2B388796" w:rsidR="005C681B" w:rsidRDefault="005C681B" w:rsidP="00C96A24">
            <w:pPr>
              <w:jc w:val="both"/>
              <w:rPr>
                <w:sz w:val="24"/>
                <w:szCs w:val="24"/>
              </w:rPr>
            </w:pPr>
          </w:p>
          <w:p w14:paraId="32B64089" w14:textId="77777777" w:rsidR="005C681B" w:rsidRPr="00FC4A3D" w:rsidRDefault="005C681B" w:rsidP="00C96A24">
            <w:pPr>
              <w:jc w:val="both"/>
              <w:rPr>
                <w:sz w:val="24"/>
                <w:szCs w:val="24"/>
              </w:rPr>
            </w:pPr>
          </w:p>
          <w:p w14:paraId="14E39128" w14:textId="77777777" w:rsidR="00693FC2" w:rsidRPr="00FC4A3D" w:rsidRDefault="00693FC2" w:rsidP="00C96A24">
            <w:pPr>
              <w:jc w:val="both"/>
              <w:rPr>
                <w:sz w:val="24"/>
                <w:szCs w:val="24"/>
              </w:rPr>
            </w:pPr>
          </w:p>
          <w:p w14:paraId="59EB19E4" w14:textId="6EE651F8" w:rsidR="00693FC2" w:rsidRPr="00FC4A3D" w:rsidRDefault="00693FC2" w:rsidP="00C96A24">
            <w:pPr>
              <w:jc w:val="both"/>
              <w:rPr>
                <w:sz w:val="24"/>
                <w:szCs w:val="24"/>
              </w:rPr>
            </w:pPr>
            <w:r w:rsidRPr="00FC4A3D">
              <w:rPr>
                <w:sz w:val="24"/>
                <w:szCs w:val="24"/>
              </w:rPr>
              <w:t>2. Демонстрирует знания нормативно-правовых документов, регулирующих внешнеэкономическую деятельность, а также навыки их применения к практическим ситуациям для выработки наиболее эффективных решений.</w:t>
            </w:r>
          </w:p>
        </w:tc>
        <w:tc>
          <w:tcPr>
            <w:tcW w:w="2549" w:type="dxa"/>
          </w:tcPr>
          <w:p w14:paraId="3BDBB086" w14:textId="77777777" w:rsidR="00693FC2" w:rsidRPr="00FC4A3D" w:rsidRDefault="00693FC2" w:rsidP="00693FC2">
            <w:pPr>
              <w:rPr>
                <w:sz w:val="24"/>
                <w:szCs w:val="24"/>
              </w:rPr>
            </w:pPr>
            <w:r w:rsidRPr="00FC4A3D">
              <w:rPr>
                <w:sz w:val="24"/>
                <w:szCs w:val="24"/>
              </w:rPr>
              <w:lastRenderedPageBreak/>
              <w:t xml:space="preserve">Знать: теоретические знания и научные методы содержания </w:t>
            </w:r>
          </w:p>
          <w:p w14:paraId="760FD5C0" w14:textId="77777777" w:rsidR="00693FC2" w:rsidRPr="00FC4A3D" w:rsidRDefault="00693FC2" w:rsidP="00693FC2">
            <w:pPr>
              <w:rPr>
                <w:sz w:val="24"/>
                <w:szCs w:val="24"/>
              </w:rPr>
            </w:pPr>
            <w:r w:rsidRPr="00FC4A3D">
              <w:rPr>
                <w:sz w:val="24"/>
                <w:szCs w:val="24"/>
              </w:rPr>
              <w:t xml:space="preserve">применяемых в российской и </w:t>
            </w:r>
          </w:p>
          <w:p w14:paraId="5888151E" w14:textId="77777777" w:rsidR="00693FC2" w:rsidRPr="00FC4A3D" w:rsidRDefault="00693FC2" w:rsidP="00693FC2">
            <w:pPr>
              <w:rPr>
                <w:sz w:val="24"/>
                <w:szCs w:val="24"/>
              </w:rPr>
            </w:pPr>
            <w:r w:rsidRPr="00FC4A3D">
              <w:rPr>
                <w:sz w:val="24"/>
                <w:szCs w:val="24"/>
              </w:rPr>
              <w:t xml:space="preserve">международной практике </w:t>
            </w:r>
          </w:p>
          <w:p w14:paraId="779F0F2A" w14:textId="77777777" w:rsidR="00693FC2" w:rsidRPr="00FC4A3D" w:rsidRDefault="00693FC2" w:rsidP="00693FC2">
            <w:pPr>
              <w:rPr>
                <w:sz w:val="24"/>
                <w:szCs w:val="24"/>
              </w:rPr>
            </w:pPr>
            <w:r w:rsidRPr="00FC4A3D">
              <w:rPr>
                <w:sz w:val="24"/>
                <w:szCs w:val="24"/>
              </w:rPr>
              <w:t xml:space="preserve">инструментов таможенного регулирования, способов их </w:t>
            </w:r>
          </w:p>
          <w:p w14:paraId="2C15B459" w14:textId="77777777" w:rsidR="00693FC2" w:rsidRPr="00FC4A3D" w:rsidRDefault="00693FC2" w:rsidP="00693FC2">
            <w:pPr>
              <w:rPr>
                <w:sz w:val="24"/>
                <w:szCs w:val="24"/>
              </w:rPr>
            </w:pPr>
            <w:r w:rsidRPr="00FC4A3D">
              <w:rPr>
                <w:sz w:val="24"/>
                <w:szCs w:val="24"/>
              </w:rPr>
              <w:t xml:space="preserve">воздействия на участников </w:t>
            </w:r>
          </w:p>
          <w:p w14:paraId="57B477FF" w14:textId="77777777" w:rsidR="00693FC2" w:rsidRPr="00FC4A3D" w:rsidRDefault="00693FC2" w:rsidP="00693FC2">
            <w:pPr>
              <w:rPr>
                <w:sz w:val="24"/>
                <w:szCs w:val="24"/>
              </w:rPr>
            </w:pPr>
            <w:r w:rsidRPr="00FC4A3D">
              <w:rPr>
                <w:sz w:val="24"/>
                <w:szCs w:val="24"/>
              </w:rPr>
              <w:t xml:space="preserve">внешнеэкономической </w:t>
            </w:r>
          </w:p>
          <w:p w14:paraId="416C5E48" w14:textId="77777777" w:rsidR="00693FC2" w:rsidRPr="00FC4A3D" w:rsidRDefault="00693FC2" w:rsidP="00693FC2">
            <w:pPr>
              <w:rPr>
                <w:sz w:val="24"/>
                <w:szCs w:val="24"/>
              </w:rPr>
            </w:pPr>
            <w:r w:rsidRPr="00FC4A3D">
              <w:rPr>
                <w:sz w:val="24"/>
                <w:szCs w:val="24"/>
              </w:rPr>
              <w:t xml:space="preserve">деятельности, способов анализа и оценки различных </w:t>
            </w:r>
          </w:p>
          <w:p w14:paraId="7569D887" w14:textId="77777777" w:rsidR="00693FC2" w:rsidRPr="00FC4A3D" w:rsidRDefault="00693FC2" w:rsidP="00693FC2">
            <w:pPr>
              <w:rPr>
                <w:sz w:val="24"/>
                <w:szCs w:val="24"/>
              </w:rPr>
            </w:pPr>
            <w:r w:rsidRPr="00FC4A3D">
              <w:rPr>
                <w:sz w:val="24"/>
                <w:szCs w:val="24"/>
              </w:rPr>
              <w:t xml:space="preserve">управленческих решений по </w:t>
            </w:r>
          </w:p>
          <w:p w14:paraId="78A4B437" w14:textId="77777777" w:rsidR="00693FC2" w:rsidRPr="00FC4A3D" w:rsidRDefault="00693FC2" w:rsidP="00693FC2">
            <w:pPr>
              <w:rPr>
                <w:sz w:val="24"/>
                <w:szCs w:val="24"/>
              </w:rPr>
            </w:pPr>
            <w:r w:rsidRPr="00FC4A3D">
              <w:rPr>
                <w:sz w:val="24"/>
                <w:szCs w:val="24"/>
              </w:rPr>
              <w:t xml:space="preserve">применению инструментов и </w:t>
            </w:r>
          </w:p>
          <w:p w14:paraId="61A2A7E0" w14:textId="77777777" w:rsidR="00693FC2" w:rsidRPr="00FC4A3D" w:rsidRDefault="00693FC2" w:rsidP="00693FC2">
            <w:pPr>
              <w:rPr>
                <w:sz w:val="24"/>
                <w:szCs w:val="24"/>
              </w:rPr>
            </w:pPr>
            <w:r w:rsidRPr="00FC4A3D">
              <w:rPr>
                <w:sz w:val="24"/>
                <w:szCs w:val="24"/>
              </w:rPr>
              <w:t>методов таможенного регулирования в ЕАЭС и ВТО</w:t>
            </w:r>
          </w:p>
          <w:p w14:paraId="380F2CFE" w14:textId="77777777" w:rsidR="00693FC2" w:rsidRPr="00FC4A3D" w:rsidRDefault="00693FC2" w:rsidP="00693FC2">
            <w:pPr>
              <w:rPr>
                <w:sz w:val="24"/>
                <w:szCs w:val="24"/>
              </w:rPr>
            </w:pPr>
          </w:p>
          <w:p w14:paraId="393DE657" w14:textId="77777777" w:rsidR="00693FC2" w:rsidRPr="00FC4A3D" w:rsidRDefault="00693FC2" w:rsidP="00693FC2">
            <w:pPr>
              <w:rPr>
                <w:sz w:val="24"/>
                <w:szCs w:val="24"/>
              </w:rPr>
            </w:pPr>
            <w:r w:rsidRPr="00FC4A3D">
              <w:rPr>
                <w:sz w:val="24"/>
                <w:szCs w:val="24"/>
              </w:rPr>
              <w:t xml:space="preserve">Уметь: давать оценку </w:t>
            </w:r>
          </w:p>
          <w:p w14:paraId="16BA57D2" w14:textId="77777777" w:rsidR="00693FC2" w:rsidRPr="00FC4A3D" w:rsidRDefault="00693FC2" w:rsidP="00693FC2">
            <w:pPr>
              <w:rPr>
                <w:sz w:val="24"/>
                <w:szCs w:val="24"/>
              </w:rPr>
            </w:pPr>
            <w:r w:rsidRPr="00FC4A3D">
              <w:rPr>
                <w:sz w:val="24"/>
                <w:szCs w:val="24"/>
              </w:rPr>
              <w:t xml:space="preserve">обоснованности и </w:t>
            </w:r>
          </w:p>
          <w:p w14:paraId="05C7E052" w14:textId="77777777" w:rsidR="00693FC2" w:rsidRPr="00FC4A3D" w:rsidRDefault="00693FC2" w:rsidP="00693FC2">
            <w:pPr>
              <w:rPr>
                <w:sz w:val="24"/>
                <w:szCs w:val="24"/>
              </w:rPr>
            </w:pPr>
            <w:r w:rsidRPr="00FC4A3D">
              <w:rPr>
                <w:sz w:val="24"/>
                <w:szCs w:val="24"/>
              </w:rPr>
              <w:t xml:space="preserve">результативности </w:t>
            </w:r>
          </w:p>
          <w:p w14:paraId="5FF552C6" w14:textId="77777777" w:rsidR="00693FC2" w:rsidRPr="00FC4A3D" w:rsidRDefault="00693FC2" w:rsidP="00693FC2">
            <w:pPr>
              <w:rPr>
                <w:sz w:val="24"/>
                <w:szCs w:val="24"/>
              </w:rPr>
            </w:pPr>
            <w:r w:rsidRPr="00FC4A3D">
              <w:rPr>
                <w:sz w:val="24"/>
                <w:szCs w:val="24"/>
              </w:rPr>
              <w:t>использования таможенных</w:t>
            </w:r>
          </w:p>
          <w:p w14:paraId="61755D7B" w14:textId="77777777" w:rsidR="00693FC2" w:rsidRPr="00FC4A3D" w:rsidRDefault="00693FC2" w:rsidP="00693FC2">
            <w:pPr>
              <w:rPr>
                <w:sz w:val="24"/>
                <w:szCs w:val="24"/>
              </w:rPr>
            </w:pPr>
            <w:r w:rsidRPr="00FC4A3D">
              <w:rPr>
                <w:sz w:val="24"/>
                <w:szCs w:val="24"/>
              </w:rPr>
              <w:t xml:space="preserve">методов </w:t>
            </w:r>
            <w:r w:rsidRPr="00FC4A3D">
              <w:rPr>
                <w:sz w:val="24"/>
                <w:szCs w:val="24"/>
              </w:rPr>
              <w:lastRenderedPageBreak/>
              <w:t xml:space="preserve">регулирования </w:t>
            </w:r>
          </w:p>
          <w:p w14:paraId="6E901292" w14:textId="77777777" w:rsidR="00693FC2" w:rsidRPr="00FC4A3D" w:rsidRDefault="00693FC2" w:rsidP="00693FC2">
            <w:pPr>
              <w:rPr>
                <w:sz w:val="24"/>
                <w:szCs w:val="24"/>
              </w:rPr>
            </w:pPr>
            <w:r w:rsidRPr="00FC4A3D">
              <w:rPr>
                <w:sz w:val="24"/>
                <w:szCs w:val="24"/>
              </w:rPr>
              <w:t xml:space="preserve">участников </w:t>
            </w:r>
          </w:p>
          <w:p w14:paraId="2825518B" w14:textId="77777777" w:rsidR="00693FC2" w:rsidRPr="00FC4A3D" w:rsidRDefault="00693FC2" w:rsidP="00693FC2">
            <w:pPr>
              <w:rPr>
                <w:sz w:val="24"/>
                <w:szCs w:val="24"/>
              </w:rPr>
            </w:pPr>
            <w:r w:rsidRPr="00FC4A3D">
              <w:rPr>
                <w:sz w:val="24"/>
                <w:szCs w:val="24"/>
              </w:rPr>
              <w:t xml:space="preserve">внешнеэкономической деятельности, реализующих </w:t>
            </w:r>
          </w:p>
          <w:p w14:paraId="3AB6078E" w14:textId="0C2C88F9" w:rsidR="00693FC2" w:rsidRDefault="00693FC2" w:rsidP="00693FC2">
            <w:pPr>
              <w:rPr>
                <w:sz w:val="24"/>
                <w:szCs w:val="24"/>
              </w:rPr>
            </w:pPr>
            <w:r w:rsidRPr="00FC4A3D">
              <w:rPr>
                <w:sz w:val="24"/>
                <w:szCs w:val="24"/>
              </w:rPr>
              <w:t>свою деятельность ЕАЭС и ВТО.</w:t>
            </w:r>
          </w:p>
          <w:p w14:paraId="238F7E7B" w14:textId="77777777" w:rsidR="005C681B" w:rsidRPr="00FC4A3D" w:rsidRDefault="005C681B" w:rsidP="00693FC2">
            <w:pPr>
              <w:rPr>
                <w:sz w:val="24"/>
                <w:szCs w:val="24"/>
              </w:rPr>
            </w:pPr>
          </w:p>
          <w:p w14:paraId="5D0D08CE" w14:textId="77777777" w:rsidR="00A447B4" w:rsidRPr="00FC4A3D" w:rsidRDefault="00693FC2" w:rsidP="00693FC2">
            <w:pPr>
              <w:jc w:val="both"/>
              <w:rPr>
                <w:sz w:val="24"/>
                <w:szCs w:val="24"/>
              </w:rPr>
            </w:pPr>
            <w:r w:rsidRPr="00FC4A3D">
              <w:rPr>
                <w:sz w:val="24"/>
                <w:szCs w:val="24"/>
              </w:rPr>
              <w:t>Знать: Конституцию РФ, федеральные конституционные законы, основные нормативно-правовые акты, нормы международного права и международные договоры РФ, регулирующие налоговые и таможенные отношения в ЕАЭС и ВТО. Понятие и содержание налоговых систем России и зарубежных стран, правила осуществления налогового и таможенного контроля. Права и законные интересы субъектов</w:t>
            </w:r>
          </w:p>
          <w:p w14:paraId="5817AF23" w14:textId="77777777" w:rsidR="00693FC2" w:rsidRPr="00FC4A3D" w:rsidRDefault="00693FC2" w:rsidP="00693FC2">
            <w:pPr>
              <w:tabs>
                <w:tab w:val="left" w:pos="540"/>
              </w:tabs>
              <w:contextualSpacing/>
              <w:jc w:val="both"/>
              <w:rPr>
                <w:sz w:val="24"/>
                <w:szCs w:val="24"/>
              </w:rPr>
            </w:pPr>
            <w:r w:rsidRPr="00FC4A3D">
              <w:rPr>
                <w:sz w:val="24"/>
                <w:szCs w:val="24"/>
              </w:rPr>
              <w:t>налоговых и таможенных правоотношений, способы защиты своих прав.</w:t>
            </w:r>
          </w:p>
          <w:p w14:paraId="2D0F9B48" w14:textId="77777777" w:rsidR="00693FC2" w:rsidRPr="00FC4A3D" w:rsidRDefault="00693FC2" w:rsidP="00693FC2">
            <w:pPr>
              <w:jc w:val="both"/>
              <w:rPr>
                <w:sz w:val="24"/>
                <w:szCs w:val="24"/>
              </w:rPr>
            </w:pPr>
          </w:p>
          <w:p w14:paraId="7F15A48A" w14:textId="77777777" w:rsidR="00693FC2" w:rsidRPr="00FC4A3D" w:rsidRDefault="00693FC2" w:rsidP="00693FC2">
            <w:pPr>
              <w:jc w:val="both"/>
              <w:rPr>
                <w:sz w:val="24"/>
                <w:szCs w:val="24"/>
              </w:rPr>
            </w:pPr>
          </w:p>
          <w:p w14:paraId="150205FE" w14:textId="77777777" w:rsidR="00693FC2" w:rsidRPr="00FC4A3D" w:rsidRDefault="00693FC2" w:rsidP="00693FC2">
            <w:pPr>
              <w:jc w:val="both"/>
              <w:rPr>
                <w:sz w:val="24"/>
                <w:szCs w:val="24"/>
              </w:rPr>
            </w:pPr>
          </w:p>
          <w:p w14:paraId="40263524" w14:textId="77777777" w:rsidR="00693FC2" w:rsidRPr="00FC4A3D" w:rsidRDefault="00693FC2" w:rsidP="00693FC2">
            <w:pPr>
              <w:jc w:val="both"/>
              <w:rPr>
                <w:sz w:val="24"/>
                <w:szCs w:val="24"/>
              </w:rPr>
            </w:pPr>
          </w:p>
          <w:p w14:paraId="453EDF5E" w14:textId="77777777" w:rsidR="00693FC2" w:rsidRPr="00FC4A3D" w:rsidRDefault="00693FC2" w:rsidP="00693FC2">
            <w:pPr>
              <w:jc w:val="both"/>
              <w:rPr>
                <w:sz w:val="24"/>
                <w:szCs w:val="24"/>
              </w:rPr>
            </w:pPr>
          </w:p>
          <w:p w14:paraId="201C0710" w14:textId="77777777" w:rsidR="00693FC2" w:rsidRPr="00FC4A3D" w:rsidRDefault="00693FC2" w:rsidP="00693FC2">
            <w:pPr>
              <w:jc w:val="both"/>
              <w:rPr>
                <w:sz w:val="24"/>
                <w:szCs w:val="24"/>
              </w:rPr>
            </w:pPr>
          </w:p>
          <w:p w14:paraId="511F9265" w14:textId="77777777" w:rsidR="00693FC2" w:rsidRPr="00FC4A3D" w:rsidRDefault="00693FC2" w:rsidP="00693FC2">
            <w:pPr>
              <w:jc w:val="both"/>
              <w:rPr>
                <w:sz w:val="24"/>
                <w:szCs w:val="24"/>
              </w:rPr>
            </w:pPr>
          </w:p>
          <w:p w14:paraId="0A196327" w14:textId="77777777" w:rsidR="00693FC2" w:rsidRPr="00FC4A3D" w:rsidRDefault="00693FC2" w:rsidP="00693FC2">
            <w:pPr>
              <w:jc w:val="both"/>
              <w:rPr>
                <w:sz w:val="24"/>
                <w:szCs w:val="24"/>
              </w:rPr>
            </w:pPr>
          </w:p>
          <w:p w14:paraId="38DA9903" w14:textId="77777777" w:rsidR="00693FC2" w:rsidRPr="00FC4A3D" w:rsidRDefault="00693FC2" w:rsidP="00693FC2">
            <w:pPr>
              <w:jc w:val="both"/>
              <w:rPr>
                <w:sz w:val="24"/>
                <w:szCs w:val="24"/>
              </w:rPr>
            </w:pPr>
          </w:p>
          <w:p w14:paraId="1679B269" w14:textId="77777777" w:rsidR="00693FC2" w:rsidRPr="00FC4A3D" w:rsidRDefault="00693FC2" w:rsidP="00693FC2">
            <w:pPr>
              <w:jc w:val="both"/>
              <w:rPr>
                <w:sz w:val="24"/>
                <w:szCs w:val="24"/>
              </w:rPr>
            </w:pPr>
          </w:p>
          <w:p w14:paraId="7B39DFCA" w14:textId="77777777" w:rsidR="00693FC2" w:rsidRPr="00FC4A3D" w:rsidRDefault="00693FC2" w:rsidP="00693FC2">
            <w:pPr>
              <w:jc w:val="both"/>
              <w:rPr>
                <w:sz w:val="24"/>
                <w:szCs w:val="24"/>
              </w:rPr>
            </w:pPr>
          </w:p>
          <w:p w14:paraId="405D7D8D" w14:textId="77777777" w:rsidR="00693FC2" w:rsidRPr="00FC4A3D" w:rsidRDefault="00693FC2" w:rsidP="00693FC2">
            <w:pPr>
              <w:jc w:val="both"/>
              <w:rPr>
                <w:sz w:val="24"/>
                <w:szCs w:val="24"/>
              </w:rPr>
            </w:pPr>
          </w:p>
          <w:p w14:paraId="52CF91B1" w14:textId="77777777" w:rsidR="00693FC2" w:rsidRPr="00FC4A3D" w:rsidRDefault="00693FC2" w:rsidP="00693FC2">
            <w:pPr>
              <w:jc w:val="both"/>
              <w:rPr>
                <w:sz w:val="24"/>
                <w:szCs w:val="24"/>
              </w:rPr>
            </w:pPr>
          </w:p>
          <w:p w14:paraId="437AA62E" w14:textId="77777777" w:rsidR="00693FC2" w:rsidRPr="00FC4A3D" w:rsidRDefault="00693FC2" w:rsidP="00693FC2">
            <w:pPr>
              <w:jc w:val="both"/>
              <w:rPr>
                <w:sz w:val="24"/>
                <w:szCs w:val="24"/>
              </w:rPr>
            </w:pPr>
          </w:p>
          <w:p w14:paraId="4195D9F2" w14:textId="77777777" w:rsidR="00693FC2" w:rsidRPr="00FC4A3D" w:rsidRDefault="00693FC2" w:rsidP="00693FC2">
            <w:pPr>
              <w:jc w:val="both"/>
              <w:rPr>
                <w:sz w:val="24"/>
                <w:szCs w:val="24"/>
              </w:rPr>
            </w:pPr>
          </w:p>
          <w:p w14:paraId="4C962E82" w14:textId="77777777" w:rsidR="00693FC2" w:rsidRPr="00FC4A3D" w:rsidRDefault="00693FC2" w:rsidP="00693FC2">
            <w:pPr>
              <w:jc w:val="both"/>
              <w:rPr>
                <w:sz w:val="24"/>
                <w:szCs w:val="24"/>
              </w:rPr>
            </w:pPr>
          </w:p>
          <w:p w14:paraId="199976D4" w14:textId="77777777" w:rsidR="00693FC2" w:rsidRPr="00FC4A3D" w:rsidRDefault="00693FC2" w:rsidP="00693FC2">
            <w:pPr>
              <w:jc w:val="both"/>
              <w:rPr>
                <w:sz w:val="24"/>
                <w:szCs w:val="24"/>
              </w:rPr>
            </w:pPr>
          </w:p>
          <w:p w14:paraId="0608D68D" w14:textId="77777777" w:rsidR="00693FC2" w:rsidRPr="00FC4A3D" w:rsidRDefault="00693FC2" w:rsidP="00693FC2">
            <w:pPr>
              <w:jc w:val="both"/>
              <w:rPr>
                <w:sz w:val="24"/>
                <w:szCs w:val="24"/>
              </w:rPr>
            </w:pPr>
          </w:p>
          <w:p w14:paraId="66CC863C" w14:textId="77777777" w:rsidR="00693FC2" w:rsidRPr="00FC4A3D" w:rsidRDefault="00693FC2" w:rsidP="00693FC2">
            <w:pPr>
              <w:jc w:val="both"/>
              <w:rPr>
                <w:sz w:val="24"/>
                <w:szCs w:val="24"/>
              </w:rPr>
            </w:pPr>
          </w:p>
          <w:p w14:paraId="629AEC31" w14:textId="77777777" w:rsidR="00693FC2" w:rsidRPr="00FC4A3D" w:rsidRDefault="00693FC2" w:rsidP="00693FC2">
            <w:pPr>
              <w:jc w:val="both"/>
              <w:rPr>
                <w:sz w:val="24"/>
                <w:szCs w:val="24"/>
              </w:rPr>
            </w:pPr>
          </w:p>
          <w:p w14:paraId="5294A7BF" w14:textId="77777777" w:rsidR="00693FC2" w:rsidRPr="00FC4A3D" w:rsidRDefault="00693FC2" w:rsidP="00693FC2">
            <w:pPr>
              <w:jc w:val="both"/>
              <w:rPr>
                <w:sz w:val="24"/>
                <w:szCs w:val="24"/>
              </w:rPr>
            </w:pPr>
          </w:p>
          <w:p w14:paraId="51D38315" w14:textId="77777777" w:rsidR="00693FC2" w:rsidRPr="00FC4A3D" w:rsidRDefault="00693FC2" w:rsidP="00693FC2">
            <w:pPr>
              <w:jc w:val="both"/>
              <w:rPr>
                <w:sz w:val="24"/>
                <w:szCs w:val="24"/>
              </w:rPr>
            </w:pPr>
          </w:p>
          <w:p w14:paraId="775CDF8D" w14:textId="77777777" w:rsidR="00693FC2" w:rsidRPr="00FC4A3D" w:rsidRDefault="00693FC2" w:rsidP="00693FC2">
            <w:pPr>
              <w:jc w:val="both"/>
              <w:rPr>
                <w:sz w:val="24"/>
                <w:szCs w:val="24"/>
              </w:rPr>
            </w:pPr>
          </w:p>
          <w:p w14:paraId="2B4D3398" w14:textId="3A58AFCB" w:rsidR="00693FC2" w:rsidRPr="00FC4A3D" w:rsidRDefault="00693FC2" w:rsidP="00693FC2">
            <w:pPr>
              <w:jc w:val="both"/>
              <w:rPr>
                <w:sz w:val="24"/>
                <w:szCs w:val="24"/>
              </w:rPr>
            </w:pPr>
            <w:r w:rsidRPr="00FC4A3D">
              <w:rPr>
                <w:sz w:val="24"/>
                <w:szCs w:val="24"/>
              </w:rPr>
              <w:t>Уметь: обладать способностью обеспечивать соблюдение законодательства субъектами налоговых и таможенных  правоотношений; навыками применения и анализа законодательных актов, регулирующих налоговые правоотношения ЕАЭС и ВТО, навыками осуществления налогового и таможенного контроля; навыками осуществления профессиональной деятельности на основе развитого правосознания, правового мышления и правовой культуры.</w:t>
            </w:r>
          </w:p>
        </w:tc>
        <w:tc>
          <w:tcPr>
            <w:tcW w:w="2549" w:type="dxa"/>
          </w:tcPr>
          <w:p w14:paraId="7CE9321B" w14:textId="77777777" w:rsidR="00693FC2" w:rsidRPr="00FC4A3D" w:rsidRDefault="00693FC2" w:rsidP="00693FC2">
            <w:pPr>
              <w:tabs>
                <w:tab w:val="left" w:pos="0"/>
              </w:tabs>
              <w:jc w:val="both"/>
              <w:rPr>
                <w:bCs/>
                <w:sz w:val="24"/>
                <w:szCs w:val="24"/>
                <w:lang w:eastAsia="en-US"/>
              </w:rPr>
            </w:pPr>
            <w:r w:rsidRPr="00FC4A3D">
              <w:rPr>
                <w:bCs/>
                <w:sz w:val="24"/>
                <w:szCs w:val="24"/>
                <w:lang w:eastAsia="en-US"/>
              </w:rPr>
              <w:lastRenderedPageBreak/>
              <w:t xml:space="preserve">Вопрос 1. </w:t>
            </w:r>
          </w:p>
          <w:p w14:paraId="193426F4" w14:textId="77777777" w:rsidR="00693FC2" w:rsidRPr="00FC4A3D" w:rsidRDefault="00693FC2" w:rsidP="00693FC2">
            <w:pPr>
              <w:widowControl/>
              <w:shd w:val="clear" w:color="auto" w:fill="FFFFFF"/>
              <w:autoSpaceDE/>
              <w:autoSpaceDN/>
              <w:adjustRightInd/>
              <w:rPr>
                <w:bCs/>
                <w:color w:val="000000"/>
                <w:sz w:val="24"/>
                <w:szCs w:val="24"/>
              </w:rPr>
            </w:pPr>
            <w:r w:rsidRPr="00FC4A3D">
              <w:rPr>
                <w:bCs/>
                <w:sz w:val="24"/>
                <w:szCs w:val="24"/>
                <w:lang w:eastAsia="en-US"/>
              </w:rPr>
              <w:t xml:space="preserve">Назовите </w:t>
            </w:r>
            <w:r w:rsidRPr="00FC4A3D">
              <w:rPr>
                <w:bCs/>
                <w:color w:val="000000"/>
                <w:sz w:val="24"/>
                <w:szCs w:val="24"/>
              </w:rPr>
              <w:t>основные положения о таможенном регулировании</w:t>
            </w:r>
          </w:p>
          <w:p w14:paraId="65C84F5B" w14:textId="77777777" w:rsidR="00693FC2" w:rsidRPr="00FC4A3D" w:rsidRDefault="00693FC2" w:rsidP="00693FC2">
            <w:pPr>
              <w:widowControl/>
              <w:shd w:val="clear" w:color="auto" w:fill="FFFFFF"/>
              <w:autoSpaceDE/>
              <w:autoSpaceDN/>
              <w:adjustRightInd/>
              <w:rPr>
                <w:bCs/>
                <w:color w:val="000000"/>
                <w:sz w:val="24"/>
                <w:szCs w:val="24"/>
              </w:rPr>
            </w:pPr>
            <w:r w:rsidRPr="00FC4A3D">
              <w:rPr>
                <w:bCs/>
                <w:color w:val="000000"/>
                <w:sz w:val="24"/>
                <w:szCs w:val="24"/>
              </w:rPr>
              <w:t>в Евразийском экономическом союзе</w:t>
            </w:r>
          </w:p>
          <w:p w14:paraId="5099301F" w14:textId="77777777" w:rsidR="00693FC2" w:rsidRPr="00FC4A3D" w:rsidRDefault="00693FC2" w:rsidP="00693FC2">
            <w:pPr>
              <w:tabs>
                <w:tab w:val="left" w:pos="0"/>
              </w:tabs>
              <w:jc w:val="both"/>
              <w:rPr>
                <w:bCs/>
                <w:sz w:val="24"/>
                <w:szCs w:val="24"/>
                <w:lang w:eastAsia="en-US"/>
              </w:rPr>
            </w:pPr>
            <w:r w:rsidRPr="00FC4A3D">
              <w:rPr>
                <w:bCs/>
                <w:sz w:val="24"/>
                <w:szCs w:val="24"/>
                <w:lang w:eastAsia="en-US"/>
              </w:rPr>
              <w:t xml:space="preserve">Вопрос 2. </w:t>
            </w:r>
          </w:p>
          <w:p w14:paraId="1FD7FBD7" w14:textId="77777777" w:rsidR="00693FC2" w:rsidRPr="00FC4A3D" w:rsidRDefault="00693FC2" w:rsidP="00693FC2">
            <w:pPr>
              <w:tabs>
                <w:tab w:val="left" w:pos="0"/>
              </w:tabs>
              <w:jc w:val="both"/>
              <w:rPr>
                <w:bCs/>
                <w:sz w:val="24"/>
                <w:szCs w:val="24"/>
                <w:lang w:eastAsia="en-US"/>
              </w:rPr>
            </w:pPr>
            <w:r w:rsidRPr="00FC4A3D">
              <w:rPr>
                <w:bCs/>
                <w:sz w:val="24"/>
                <w:szCs w:val="24"/>
                <w:lang w:eastAsia="en-US"/>
              </w:rPr>
              <w:t>Каким нормативным актом регламентируется таможенное регулирование в Евразийском экономическом союзе?</w:t>
            </w:r>
          </w:p>
          <w:p w14:paraId="3BE53422" w14:textId="77777777" w:rsidR="00693FC2" w:rsidRPr="00FC4A3D" w:rsidRDefault="00693FC2" w:rsidP="00693FC2">
            <w:pPr>
              <w:tabs>
                <w:tab w:val="left" w:pos="0"/>
              </w:tabs>
              <w:jc w:val="both"/>
              <w:rPr>
                <w:bCs/>
                <w:sz w:val="24"/>
                <w:szCs w:val="24"/>
                <w:lang w:eastAsia="en-US"/>
              </w:rPr>
            </w:pPr>
            <w:r w:rsidRPr="00FC4A3D">
              <w:rPr>
                <w:bCs/>
                <w:sz w:val="24"/>
                <w:szCs w:val="24"/>
                <w:lang w:eastAsia="en-US"/>
              </w:rPr>
              <w:t xml:space="preserve">Задание. </w:t>
            </w:r>
          </w:p>
          <w:p w14:paraId="630DCBB3" w14:textId="77777777" w:rsidR="00693FC2" w:rsidRPr="00FC4A3D" w:rsidRDefault="00693FC2" w:rsidP="00693FC2">
            <w:pPr>
              <w:jc w:val="both"/>
              <w:rPr>
                <w:b/>
                <w:color w:val="FF0000"/>
                <w:sz w:val="24"/>
                <w:szCs w:val="24"/>
                <w:highlight w:val="cyan"/>
                <w:lang w:eastAsia="en-US"/>
              </w:rPr>
            </w:pPr>
            <w:r w:rsidRPr="00FC4A3D">
              <w:rPr>
                <w:sz w:val="24"/>
                <w:szCs w:val="24"/>
              </w:rPr>
              <w:t xml:space="preserve">При импорте товаров с территории Республики Казахстан на территорию Российской Федерации получатель товаров не уплатил суммы НДС. В связи с этим, таможенные органы отказались растаможивать продукцию и поместили ее под </w:t>
            </w:r>
            <w:r w:rsidRPr="00FC4A3D">
              <w:rPr>
                <w:sz w:val="24"/>
                <w:szCs w:val="24"/>
              </w:rPr>
              <w:lastRenderedPageBreak/>
              <w:t>режим таможенный склад. Оцените ситуацию. Проанализируйте действия сторон. Сформулируйте правила осуществления экспортно-импортных операций внутри ЕАЭС и налоговые последствия для сторон по сделки.</w:t>
            </w:r>
          </w:p>
          <w:p w14:paraId="79B3258B" w14:textId="77777777" w:rsidR="00A447B4" w:rsidRPr="00FC4A3D" w:rsidRDefault="00A447B4" w:rsidP="00C96A24">
            <w:pPr>
              <w:jc w:val="both"/>
              <w:rPr>
                <w:sz w:val="24"/>
                <w:szCs w:val="24"/>
              </w:rPr>
            </w:pPr>
          </w:p>
          <w:p w14:paraId="24E9A2C2" w14:textId="77777777" w:rsidR="00693FC2" w:rsidRPr="00FC4A3D" w:rsidRDefault="00693FC2" w:rsidP="00693FC2">
            <w:pPr>
              <w:tabs>
                <w:tab w:val="left" w:pos="0"/>
              </w:tabs>
              <w:jc w:val="both"/>
              <w:rPr>
                <w:bCs/>
                <w:sz w:val="24"/>
                <w:szCs w:val="24"/>
                <w:lang w:eastAsia="en-US"/>
              </w:rPr>
            </w:pPr>
            <w:r w:rsidRPr="00FC4A3D">
              <w:rPr>
                <w:bCs/>
                <w:sz w:val="24"/>
                <w:szCs w:val="24"/>
                <w:lang w:eastAsia="en-US"/>
              </w:rPr>
              <w:t xml:space="preserve">Вопрос 1. </w:t>
            </w:r>
          </w:p>
          <w:p w14:paraId="3215B947" w14:textId="77777777" w:rsidR="00693FC2" w:rsidRPr="00FC4A3D" w:rsidRDefault="00693FC2" w:rsidP="00693FC2">
            <w:pPr>
              <w:tabs>
                <w:tab w:val="left" w:pos="0"/>
              </w:tabs>
              <w:jc w:val="both"/>
              <w:rPr>
                <w:bCs/>
                <w:sz w:val="24"/>
                <w:szCs w:val="24"/>
                <w:lang w:eastAsia="en-US"/>
              </w:rPr>
            </w:pPr>
            <w:r w:rsidRPr="00FC4A3D">
              <w:rPr>
                <w:bCs/>
                <w:sz w:val="24"/>
                <w:szCs w:val="24"/>
                <w:lang w:eastAsia="en-US"/>
              </w:rPr>
              <w:t>Каким нормативным документом регулируются вопросы перемещения товаров через таможенную границу УАЭС?</w:t>
            </w:r>
          </w:p>
          <w:p w14:paraId="0671B99B" w14:textId="77777777" w:rsidR="00693FC2" w:rsidRPr="00FC4A3D" w:rsidRDefault="00693FC2" w:rsidP="00693FC2">
            <w:pPr>
              <w:jc w:val="both"/>
              <w:rPr>
                <w:bCs/>
                <w:sz w:val="24"/>
                <w:szCs w:val="24"/>
                <w:lang w:eastAsia="en-US"/>
              </w:rPr>
            </w:pPr>
            <w:r w:rsidRPr="00FC4A3D">
              <w:rPr>
                <w:bCs/>
                <w:sz w:val="24"/>
                <w:szCs w:val="24"/>
                <w:lang w:eastAsia="en-US"/>
              </w:rPr>
              <w:t xml:space="preserve">Вопрос 2. </w:t>
            </w:r>
          </w:p>
          <w:p w14:paraId="53EA167F" w14:textId="77777777" w:rsidR="00693FC2" w:rsidRPr="00FC4A3D" w:rsidRDefault="00693FC2" w:rsidP="00693FC2">
            <w:pPr>
              <w:jc w:val="both"/>
              <w:rPr>
                <w:bCs/>
                <w:sz w:val="24"/>
                <w:szCs w:val="24"/>
                <w:lang w:eastAsia="en-US"/>
              </w:rPr>
            </w:pPr>
            <w:r w:rsidRPr="00FC4A3D">
              <w:rPr>
                <w:bCs/>
                <w:sz w:val="24"/>
                <w:szCs w:val="24"/>
                <w:lang w:eastAsia="en-US"/>
              </w:rPr>
              <w:t xml:space="preserve">Назовите меры </w:t>
            </w:r>
            <w:r w:rsidRPr="00FC4A3D">
              <w:rPr>
                <w:bCs/>
                <w:sz w:val="24"/>
                <w:szCs w:val="24"/>
              </w:rPr>
              <w:t>экономического регулирования, которые осуществляются через установление и взимание таможенных платежей?</w:t>
            </w:r>
          </w:p>
          <w:p w14:paraId="566DDFE6" w14:textId="77777777" w:rsidR="00693FC2" w:rsidRPr="00FC4A3D" w:rsidRDefault="00693FC2" w:rsidP="00693FC2">
            <w:pPr>
              <w:jc w:val="both"/>
              <w:rPr>
                <w:bCs/>
                <w:sz w:val="24"/>
                <w:szCs w:val="24"/>
                <w:lang w:eastAsia="en-US"/>
              </w:rPr>
            </w:pPr>
            <w:r w:rsidRPr="00FC4A3D">
              <w:rPr>
                <w:bCs/>
                <w:sz w:val="24"/>
                <w:szCs w:val="24"/>
                <w:lang w:eastAsia="en-US"/>
              </w:rPr>
              <w:t xml:space="preserve">Задание. </w:t>
            </w:r>
          </w:p>
          <w:p w14:paraId="50336B9F" w14:textId="77777777" w:rsidR="00693FC2" w:rsidRPr="00FC4A3D" w:rsidRDefault="00693FC2" w:rsidP="00693FC2">
            <w:pPr>
              <w:jc w:val="both"/>
              <w:rPr>
                <w:b/>
                <w:bCs/>
                <w:sz w:val="24"/>
                <w:szCs w:val="24"/>
                <w:lang w:eastAsia="en-US"/>
              </w:rPr>
            </w:pPr>
            <w:r w:rsidRPr="00FC4A3D">
              <w:rPr>
                <w:sz w:val="24"/>
                <w:szCs w:val="24"/>
              </w:rPr>
              <w:t xml:space="preserve">Во исполнении положений Контракта купли-продажи, заключенного между организациями РФ и РК, ООО поставило в адрес контрагента РК продукцию на сумму 1000 000 рублей, в установленные договором сроки. Контрагент обязался перечислить оплату по истечению семи дней с момента поставки продукции. Однако в установленные сроки оплата на расчетный счет ООО не </w:t>
            </w:r>
            <w:r w:rsidRPr="00FC4A3D">
              <w:rPr>
                <w:sz w:val="24"/>
                <w:szCs w:val="24"/>
              </w:rPr>
              <w:lastRenderedPageBreak/>
              <w:t>поступила в связи с чем, налоговый орган привлек к ответственности ООО по статье 15.25 КоАП РФ и обязал оплатить штраф в бюджет РФ в размере 1000 000 рублей. Проанализируйте ситуацию. Оцените правомерность действия сторон. Сформулируйте возможные выходы из сложившейся ситуации.</w:t>
            </w:r>
          </w:p>
          <w:p w14:paraId="781E3FA8" w14:textId="77777777" w:rsidR="00693FC2" w:rsidRPr="00FC4A3D" w:rsidRDefault="00693FC2" w:rsidP="00693FC2">
            <w:pPr>
              <w:tabs>
                <w:tab w:val="left" w:pos="0"/>
              </w:tabs>
              <w:jc w:val="both"/>
              <w:rPr>
                <w:bCs/>
                <w:sz w:val="24"/>
                <w:szCs w:val="24"/>
                <w:lang w:eastAsia="en-US"/>
              </w:rPr>
            </w:pPr>
          </w:p>
          <w:p w14:paraId="24741651" w14:textId="25C7AC00" w:rsidR="00693FC2" w:rsidRPr="00FC4A3D" w:rsidRDefault="00693FC2" w:rsidP="00693FC2">
            <w:pPr>
              <w:tabs>
                <w:tab w:val="left" w:pos="0"/>
              </w:tabs>
              <w:jc w:val="both"/>
              <w:rPr>
                <w:bCs/>
                <w:sz w:val="24"/>
                <w:szCs w:val="24"/>
                <w:lang w:eastAsia="en-US"/>
              </w:rPr>
            </w:pPr>
            <w:r w:rsidRPr="00FC4A3D">
              <w:rPr>
                <w:bCs/>
                <w:sz w:val="24"/>
                <w:szCs w:val="24"/>
                <w:lang w:eastAsia="en-US"/>
              </w:rPr>
              <w:t>Вопрос 1.</w:t>
            </w:r>
          </w:p>
          <w:p w14:paraId="1488F26D" w14:textId="77777777" w:rsidR="00693FC2" w:rsidRPr="00FC4A3D" w:rsidRDefault="00693FC2" w:rsidP="00693FC2">
            <w:pPr>
              <w:tabs>
                <w:tab w:val="left" w:pos="0"/>
              </w:tabs>
              <w:jc w:val="both"/>
              <w:rPr>
                <w:bCs/>
                <w:sz w:val="24"/>
                <w:szCs w:val="24"/>
                <w:lang w:eastAsia="en-US"/>
              </w:rPr>
            </w:pPr>
            <w:r w:rsidRPr="00FC4A3D">
              <w:rPr>
                <w:bCs/>
                <w:sz w:val="24"/>
                <w:szCs w:val="24"/>
                <w:lang w:eastAsia="en-US"/>
              </w:rPr>
              <w:t xml:space="preserve">Назовите меры административного регулирования, которые применяются </w:t>
            </w:r>
            <w:r w:rsidRPr="00FC4A3D">
              <w:rPr>
                <w:bCs/>
                <w:sz w:val="24"/>
                <w:szCs w:val="24"/>
              </w:rPr>
              <w:t>через установление и взимание таможенных платежей?</w:t>
            </w:r>
          </w:p>
          <w:p w14:paraId="64C900A2" w14:textId="77777777" w:rsidR="00693FC2" w:rsidRPr="00FC4A3D" w:rsidRDefault="00693FC2" w:rsidP="00693FC2">
            <w:pPr>
              <w:tabs>
                <w:tab w:val="left" w:pos="0"/>
              </w:tabs>
              <w:jc w:val="both"/>
              <w:rPr>
                <w:bCs/>
                <w:sz w:val="24"/>
                <w:szCs w:val="24"/>
                <w:lang w:eastAsia="en-US"/>
              </w:rPr>
            </w:pPr>
            <w:r w:rsidRPr="00FC4A3D">
              <w:rPr>
                <w:bCs/>
                <w:sz w:val="24"/>
                <w:szCs w:val="24"/>
                <w:lang w:eastAsia="en-US"/>
              </w:rPr>
              <w:t>Вопрос 2.</w:t>
            </w:r>
          </w:p>
          <w:p w14:paraId="0E2A3A2B" w14:textId="77777777" w:rsidR="00693FC2" w:rsidRPr="00FC4A3D" w:rsidRDefault="00693FC2" w:rsidP="00693FC2">
            <w:pPr>
              <w:tabs>
                <w:tab w:val="left" w:pos="0"/>
              </w:tabs>
              <w:jc w:val="both"/>
              <w:rPr>
                <w:bCs/>
                <w:sz w:val="24"/>
                <w:szCs w:val="24"/>
                <w:lang w:eastAsia="en-US"/>
              </w:rPr>
            </w:pPr>
            <w:r w:rsidRPr="00FC4A3D">
              <w:rPr>
                <w:bCs/>
                <w:sz w:val="24"/>
                <w:szCs w:val="24"/>
              </w:rPr>
              <w:t>Какие меры в отношении товаров, перемещаемых через таможенную границу Союза, меры нетарифного регулирования, в том числе вводимые в одностороннем порядке вы знаете?</w:t>
            </w:r>
          </w:p>
          <w:p w14:paraId="05064C01" w14:textId="77777777" w:rsidR="00693FC2" w:rsidRPr="00FC4A3D" w:rsidRDefault="00693FC2" w:rsidP="00693FC2">
            <w:pPr>
              <w:tabs>
                <w:tab w:val="left" w:pos="0"/>
              </w:tabs>
              <w:jc w:val="both"/>
              <w:rPr>
                <w:bCs/>
                <w:sz w:val="24"/>
                <w:szCs w:val="24"/>
                <w:lang w:eastAsia="en-US"/>
              </w:rPr>
            </w:pPr>
            <w:r w:rsidRPr="00FC4A3D">
              <w:rPr>
                <w:bCs/>
                <w:sz w:val="24"/>
                <w:szCs w:val="24"/>
                <w:lang w:eastAsia="en-US"/>
              </w:rPr>
              <w:t xml:space="preserve">Задание. </w:t>
            </w:r>
          </w:p>
          <w:p w14:paraId="6925D4CB" w14:textId="2594D6E6" w:rsidR="00627EE8" w:rsidRPr="00FC4A3D" w:rsidRDefault="00693FC2" w:rsidP="00627EE8">
            <w:pPr>
              <w:jc w:val="both"/>
              <w:rPr>
                <w:b/>
                <w:color w:val="FF0000"/>
                <w:sz w:val="24"/>
                <w:szCs w:val="24"/>
                <w:highlight w:val="cyan"/>
                <w:lang w:eastAsia="en-US"/>
              </w:rPr>
            </w:pPr>
            <w:r w:rsidRPr="00FC4A3D">
              <w:rPr>
                <w:sz w:val="24"/>
                <w:szCs w:val="24"/>
              </w:rPr>
              <w:t xml:space="preserve">Реализуется контракт купли-продажи товара на следующих условиях: </w:t>
            </w:r>
            <w:r w:rsidRPr="00FC4A3D">
              <w:rPr>
                <w:sz w:val="24"/>
                <w:szCs w:val="24"/>
              </w:rPr>
              <w:sym w:font="Symbol" w:char="F02D"/>
            </w:r>
            <w:r w:rsidRPr="00FC4A3D">
              <w:rPr>
                <w:sz w:val="24"/>
                <w:szCs w:val="24"/>
              </w:rPr>
              <w:t xml:space="preserve"> предмет контракта – асбестоцементная продукция; </w:t>
            </w:r>
            <w:r w:rsidRPr="00FC4A3D">
              <w:rPr>
                <w:sz w:val="24"/>
                <w:szCs w:val="24"/>
              </w:rPr>
              <w:sym w:font="Symbol" w:char="F02D"/>
            </w:r>
            <w:r w:rsidRPr="00FC4A3D">
              <w:rPr>
                <w:sz w:val="24"/>
                <w:szCs w:val="24"/>
              </w:rPr>
              <w:t xml:space="preserve"> товар поставляется на условиях DDР – Баку; </w:t>
            </w:r>
            <w:r w:rsidRPr="00FC4A3D">
              <w:rPr>
                <w:sz w:val="24"/>
                <w:szCs w:val="24"/>
              </w:rPr>
              <w:sym w:font="Symbol" w:char="F02D"/>
            </w:r>
            <w:r w:rsidRPr="00FC4A3D">
              <w:rPr>
                <w:sz w:val="24"/>
                <w:szCs w:val="24"/>
              </w:rPr>
              <w:t xml:space="preserve"> цена одной метрической тонны казеина составляет 3150 долларов США. Необходимо </w:t>
            </w:r>
            <w:r w:rsidRPr="00FC4A3D">
              <w:rPr>
                <w:sz w:val="24"/>
                <w:szCs w:val="24"/>
              </w:rPr>
              <w:lastRenderedPageBreak/>
              <w:t xml:space="preserve">определить: </w:t>
            </w:r>
            <w:r w:rsidRPr="00FC4A3D">
              <w:rPr>
                <w:sz w:val="24"/>
                <w:szCs w:val="24"/>
              </w:rPr>
              <w:sym w:font="Symbol" w:char="F02D"/>
            </w:r>
            <w:r w:rsidRPr="00FC4A3D">
              <w:rPr>
                <w:sz w:val="24"/>
                <w:szCs w:val="24"/>
              </w:rPr>
              <w:t xml:space="preserve"> вид международной коммерческой операции; </w:t>
            </w:r>
            <w:r w:rsidRPr="00FC4A3D">
              <w:rPr>
                <w:sz w:val="24"/>
                <w:szCs w:val="24"/>
              </w:rPr>
              <w:sym w:font="Symbol" w:char="F02D"/>
            </w:r>
            <w:r w:rsidRPr="00FC4A3D">
              <w:rPr>
                <w:sz w:val="24"/>
                <w:szCs w:val="24"/>
              </w:rPr>
              <w:t xml:space="preserve"> элементы цены</w:t>
            </w:r>
            <w:r w:rsidR="00627EE8" w:rsidRPr="00FC4A3D">
              <w:rPr>
                <w:sz w:val="24"/>
                <w:szCs w:val="24"/>
              </w:rPr>
              <w:t xml:space="preserve"> контракта купли-продажи товара; 21 </w:t>
            </w:r>
            <w:r w:rsidR="00627EE8" w:rsidRPr="00FC4A3D">
              <w:rPr>
                <w:sz w:val="24"/>
                <w:szCs w:val="24"/>
              </w:rPr>
              <w:sym w:font="Symbol" w:char="F02D"/>
            </w:r>
            <w:r w:rsidR="00627EE8" w:rsidRPr="00FC4A3D">
              <w:rPr>
                <w:sz w:val="24"/>
                <w:szCs w:val="24"/>
              </w:rPr>
              <w:t xml:space="preserve"> источник ценовой информации; </w:t>
            </w:r>
            <w:r w:rsidR="00627EE8" w:rsidRPr="00FC4A3D">
              <w:rPr>
                <w:sz w:val="24"/>
                <w:szCs w:val="24"/>
              </w:rPr>
              <w:sym w:font="Symbol" w:char="F02D"/>
            </w:r>
            <w:r w:rsidR="00627EE8" w:rsidRPr="00FC4A3D">
              <w:rPr>
                <w:sz w:val="24"/>
                <w:szCs w:val="24"/>
              </w:rPr>
              <w:t xml:space="preserve"> группу товара; </w:t>
            </w:r>
            <w:r w:rsidR="00627EE8" w:rsidRPr="00FC4A3D">
              <w:rPr>
                <w:sz w:val="24"/>
                <w:szCs w:val="24"/>
              </w:rPr>
              <w:sym w:font="Symbol" w:char="F02D"/>
            </w:r>
            <w:r w:rsidR="00627EE8" w:rsidRPr="00FC4A3D">
              <w:rPr>
                <w:sz w:val="24"/>
                <w:szCs w:val="24"/>
              </w:rPr>
              <w:t xml:space="preserve"> способ фиксации цены в контракте.</w:t>
            </w:r>
          </w:p>
          <w:p w14:paraId="6B61720B" w14:textId="77777777" w:rsidR="00627EE8" w:rsidRPr="00FC4A3D" w:rsidRDefault="00627EE8" w:rsidP="00627EE8">
            <w:pPr>
              <w:tabs>
                <w:tab w:val="left" w:pos="0"/>
              </w:tabs>
              <w:jc w:val="both"/>
              <w:rPr>
                <w:b/>
                <w:sz w:val="24"/>
                <w:szCs w:val="24"/>
                <w:lang w:eastAsia="en-US"/>
              </w:rPr>
            </w:pPr>
          </w:p>
          <w:p w14:paraId="14610B55" w14:textId="77777777" w:rsidR="00627EE8" w:rsidRPr="00FC4A3D" w:rsidRDefault="00627EE8" w:rsidP="00627EE8">
            <w:pPr>
              <w:tabs>
                <w:tab w:val="left" w:pos="0"/>
              </w:tabs>
              <w:jc w:val="both"/>
              <w:rPr>
                <w:bCs/>
                <w:sz w:val="24"/>
                <w:szCs w:val="24"/>
                <w:lang w:eastAsia="en-US"/>
              </w:rPr>
            </w:pPr>
            <w:r w:rsidRPr="00FC4A3D">
              <w:rPr>
                <w:bCs/>
                <w:sz w:val="24"/>
                <w:szCs w:val="24"/>
                <w:lang w:eastAsia="en-US"/>
              </w:rPr>
              <w:t>Вопрос 1.</w:t>
            </w:r>
          </w:p>
          <w:p w14:paraId="69FC6EC1" w14:textId="77777777" w:rsidR="00627EE8" w:rsidRPr="00FC4A3D" w:rsidRDefault="00627EE8" w:rsidP="00627EE8">
            <w:pPr>
              <w:tabs>
                <w:tab w:val="left" w:pos="0"/>
              </w:tabs>
              <w:jc w:val="both"/>
              <w:rPr>
                <w:bCs/>
                <w:sz w:val="24"/>
                <w:szCs w:val="24"/>
                <w:lang w:eastAsia="en-US"/>
              </w:rPr>
            </w:pPr>
            <w:r w:rsidRPr="00FC4A3D">
              <w:rPr>
                <w:bCs/>
                <w:sz w:val="24"/>
                <w:szCs w:val="24"/>
                <w:lang w:eastAsia="en-US"/>
              </w:rPr>
              <w:t xml:space="preserve">Какие </w:t>
            </w:r>
            <w:r w:rsidRPr="00FC4A3D">
              <w:rPr>
                <w:bCs/>
                <w:sz w:val="24"/>
                <w:szCs w:val="24"/>
              </w:rPr>
              <w:t>Основные методы и средства обеспечения соблюдения мер таможенно-тарифного регулирования вы знаете?</w:t>
            </w:r>
          </w:p>
          <w:p w14:paraId="1431C8C5" w14:textId="77777777" w:rsidR="00627EE8" w:rsidRPr="00FC4A3D" w:rsidRDefault="00627EE8" w:rsidP="00627EE8">
            <w:pPr>
              <w:tabs>
                <w:tab w:val="left" w:pos="0"/>
              </w:tabs>
              <w:jc w:val="both"/>
              <w:rPr>
                <w:bCs/>
                <w:sz w:val="24"/>
                <w:szCs w:val="24"/>
                <w:lang w:eastAsia="en-US"/>
              </w:rPr>
            </w:pPr>
            <w:r w:rsidRPr="00FC4A3D">
              <w:rPr>
                <w:bCs/>
                <w:sz w:val="24"/>
                <w:szCs w:val="24"/>
                <w:lang w:eastAsia="en-US"/>
              </w:rPr>
              <w:t>Вопрос 2.</w:t>
            </w:r>
          </w:p>
          <w:p w14:paraId="54EFDB32" w14:textId="77777777" w:rsidR="00627EE8" w:rsidRPr="00FC4A3D" w:rsidRDefault="00627EE8" w:rsidP="00627EE8">
            <w:pPr>
              <w:tabs>
                <w:tab w:val="left" w:pos="0"/>
              </w:tabs>
              <w:jc w:val="both"/>
              <w:rPr>
                <w:bCs/>
                <w:sz w:val="24"/>
                <w:szCs w:val="24"/>
                <w:lang w:eastAsia="en-US"/>
              </w:rPr>
            </w:pPr>
            <w:r w:rsidRPr="00FC4A3D">
              <w:rPr>
                <w:bCs/>
                <w:sz w:val="24"/>
                <w:szCs w:val="24"/>
                <w:lang w:eastAsia="en-US"/>
              </w:rPr>
              <w:t>Какие источники таможенного права вам известны, перечислите их?</w:t>
            </w:r>
          </w:p>
          <w:p w14:paraId="10B8FEC2" w14:textId="77777777" w:rsidR="00627EE8" w:rsidRPr="00FC4A3D" w:rsidRDefault="00627EE8" w:rsidP="00627EE8">
            <w:pPr>
              <w:tabs>
                <w:tab w:val="left" w:pos="0"/>
              </w:tabs>
              <w:jc w:val="both"/>
              <w:rPr>
                <w:bCs/>
                <w:sz w:val="24"/>
                <w:szCs w:val="24"/>
                <w:lang w:eastAsia="en-US"/>
              </w:rPr>
            </w:pPr>
            <w:r w:rsidRPr="00FC4A3D">
              <w:rPr>
                <w:bCs/>
                <w:sz w:val="24"/>
                <w:szCs w:val="24"/>
                <w:lang w:eastAsia="en-US"/>
              </w:rPr>
              <w:t>Задание.</w:t>
            </w:r>
          </w:p>
          <w:p w14:paraId="24121A0A" w14:textId="77777777" w:rsidR="00627EE8" w:rsidRPr="00FC4A3D" w:rsidRDefault="00627EE8" w:rsidP="00627EE8">
            <w:pPr>
              <w:tabs>
                <w:tab w:val="left" w:pos="0"/>
              </w:tabs>
              <w:jc w:val="both"/>
              <w:rPr>
                <w:b/>
                <w:sz w:val="24"/>
                <w:szCs w:val="24"/>
                <w:lang w:eastAsia="en-US"/>
              </w:rPr>
            </w:pPr>
            <w:r w:rsidRPr="00FC4A3D">
              <w:rPr>
                <w:sz w:val="24"/>
                <w:szCs w:val="24"/>
              </w:rPr>
              <w:t xml:space="preserve">Российская организация планирует увеличить объем выпуска и продажу продукции за счет освоения европейского товарного рынка. Планируется поставлять продукцию на новый товарный рынок на условиях CIF. Для оценки планируемого проекта имеется следующая информация: </w:t>
            </w:r>
            <w:r w:rsidRPr="00FC4A3D">
              <w:rPr>
                <w:sz w:val="24"/>
                <w:szCs w:val="24"/>
              </w:rPr>
              <w:sym w:font="Symbol" w:char="F02D"/>
            </w:r>
            <w:r w:rsidRPr="00FC4A3D">
              <w:rPr>
                <w:sz w:val="24"/>
                <w:szCs w:val="24"/>
              </w:rPr>
              <w:t xml:space="preserve"> розничная цена аналогичного товара потребителю на внутреннем рынке Италии – 40,2 евро; </w:t>
            </w:r>
            <w:r w:rsidRPr="00FC4A3D">
              <w:rPr>
                <w:sz w:val="24"/>
                <w:szCs w:val="24"/>
              </w:rPr>
              <w:sym w:font="Symbol" w:char="F02D"/>
            </w:r>
            <w:r w:rsidRPr="00FC4A3D">
              <w:rPr>
                <w:sz w:val="24"/>
                <w:szCs w:val="24"/>
              </w:rPr>
              <w:t xml:space="preserve"> наценка импортера – 25% от объема продаж фирмы; </w:t>
            </w:r>
            <w:r w:rsidRPr="00FC4A3D">
              <w:rPr>
                <w:sz w:val="24"/>
                <w:szCs w:val="24"/>
              </w:rPr>
              <w:sym w:font="Symbol" w:char="F02D"/>
            </w:r>
            <w:r w:rsidRPr="00FC4A3D">
              <w:rPr>
                <w:sz w:val="24"/>
                <w:szCs w:val="24"/>
              </w:rPr>
              <w:t xml:space="preserve"> наценка оптовика – </w:t>
            </w:r>
            <w:r w:rsidRPr="00FC4A3D">
              <w:rPr>
                <w:sz w:val="24"/>
                <w:szCs w:val="24"/>
              </w:rPr>
              <w:lastRenderedPageBreak/>
              <w:t xml:space="preserve">40% от объема продаж импортера; </w:t>
            </w:r>
            <w:r w:rsidRPr="00FC4A3D">
              <w:rPr>
                <w:sz w:val="24"/>
                <w:szCs w:val="24"/>
              </w:rPr>
              <w:sym w:font="Symbol" w:char="F02D"/>
            </w:r>
            <w:r w:rsidRPr="00FC4A3D">
              <w:rPr>
                <w:sz w:val="24"/>
                <w:szCs w:val="24"/>
              </w:rPr>
              <w:t xml:space="preserve"> наценка розничного торговца – 25% от объема продаж оптовой организации; </w:t>
            </w:r>
            <w:r w:rsidRPr="00FC4A3D">
              <w:rPr>
                <w:sz w:val="24"/>
                <w:szCs w:val="24"/>
              </w:rPr>
              <w:sym w:font="Symbol" w:char="F02D"/>
            </w:r>
            <w:r w:rsidRPr="00FC4A3D">
              <w:rPr>
                <w:sz w:val="24"/>
                <w:szCs w:val="24"/>
              </w:rPr>
              <w:t xml:space="preserve"> таможенные платежи – 8% от CIF; </w:t>
            </w:r>
            <w:r w:rsidRPr="00FC4A3D">
              <w:rPr>
                <w:sz w:val="24"/>
                <w:szCs w:val="24"/>
              </w:rPr>
              <w:sym w:font="Symbol" w:char="F02D"/>
            </w:r>
            <w:r w:rsidRPr="00FC4A3D">
              <w:rPr>
                <w:sz w:val="24"/>
                <w:szCs w:val="24"/>
              </w:rPr>
              <w:t xml:space="preserve"> стоимость получения груза с таможни и складирование по прибытии – 4% от CIF; </w:t>
            </w:r>
            <w:r w:rsidRPr="00FC4A3D">
              <w:rPr>
                <w:sz w:val="24"/>
                <w:szCs w:val="24"/>
              </w:rPr>
              <w:sym w:font="Symbol" w:char="F02D"/>
            </w:r>
            <w:r w:rsidRPr="00FC4A3D">
              <w:rPr>
                <w:sz w:val="24"/>
                <w:szCs w:val="24"/>
              </w:rPr>
              <w:t xml:space="preserve"> стоимость накладных расходов (фрахт, транзит, страхование) – 35% от CIF. Необходимо рассчитать цену предложения CIF.</w:t>
            </w:r>
          </w:p>
          <w:p w14:paraId="63A3FB39" w14:textId="657DC8FF" w:rsidR="00693FC2" w:rsidRPr="00FC4A3D" w:rsidRDefault="00627EE8" w:rsidP="00693FC2">
            <w:pPr>
              <w:jc w:val="both"/>
              <w:rPr>
                <w:sz w:val="24"/>
                <w:szCs w:val="24"/>
              </w:rPr>
            </w:pPr>
            <w:r w:rsidRPr="00FC4A3D">
              <w:rPr>
                <w:sz w:val="24"/>
                <w:szCs w:val="24"/>
              </w:rPr>
              <w:t xml:space="preserve"> </w:t>
            </w:r>
          </w:p>
          <w:p w14:paraId="4BC11A0C" w14:textId="68B4300B" w:rsidR="00693FC2" w:rsidRPr="00FC4A3D" w:rsidRDefault="00693FC2" w:rsidP="00C96A24">
            <w:pPr>
              <w:jc w:val="both"/>
              <w:rPr>
                <w:sz w:val="24"/>
                <w:szCs w:val="24"/>
              </w:rPr>
            </w:pPr>
          </w:p>
        </w:tc>
      </w:tr>
      <w:tr w:rsidR="00A447B4" w14:paraId="5DDEC4D3" w14:textId="77777777" w:rsidTr="00A447B4">
        <w:tc>
          <w:tcPr>
            <w:tcW w:w="2548" w:type="dxa"/>
          </w:tcPr>
          <w:p w14:paraId="0BD1BA1A" w14:textId="10BC209B" w:rsidR="00A447B4" w:rsidRPr="00FC4A3D" w:rsidRDefault="00693FC2" w:rsidP="00C96A24">
            <w:pPr>
              <w:jc w:val="both"/>
              <w:rPr>
                <w:sz w:val="24"/>
                <w:szCs w:val="24"/>
              </w:rPr>
            </w:pPr>
            <w:r w:rsidRPr="00FC4A3D">
              <w:rPr>
                <w:sz w:val="24"/>
                <w:szCs w:val="24"/>
              </w:rPr>
              <w:lastRenderedPageBreak/>
              <w:t>Способность к выявлению проблем и тенденций в современной экономике при решении профессиональных задач (ПКН-1)</w:t>
            </w:r>
          </w:p>
        </w:tc>
        <w:tc>
          <w:tcPr>
            <w:tcW w:w="2549" w:type="dxa"/>
          </w:tcPr>
          <w:p w14:paraId="0C7D6647" w14:textId="77777777" w:rsidR="00627EE8" w:rsidRPr="00FC4A3D" w:rsidRDefault="00627EE8" w:rsidP="00627EE8">
            <w:pPr>
              <w:shd w:val="clear" w:color="auto" w:fill="FFFFFF"/>
              <w:contextualSpacing/>
              <w:jc w:val="both"/>
              <w:rPr>
                <w:sz w:val="24"/>
                <w:szCs w:val="24"/>
              </w:rPr>
            </w:pPr>
            <w:r w:rsidRPr="00FC4A3D">
              <w:rPr>
                <w:color w:val="000000"/>
                <w:sz w:val="24"/>
                <w:szCs w:val="24"/>
              </w:rPr>
              <w:t>1.</w:t>
            </w:r>
            <w:r w:rsidRPr="00FC4A3D">
              <w:rPr>
                <w:sz w:val="24"/>
                <w:szCs w:val="24"/>
              </w:rPr>
              <w:t xml:space="preserve">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p w14:paraId="6F86EADE" w14:textId="77777777" w:rsidR="00627EE8" w:rsidRPr="00FC4A3D" w:rsidRDefault="00627EE8" w:rsidP="00C96A24">
            <w:pPr>
              <w:jc w:val="both"/>
              <w:rPr>
                <w:sz w:val="24"/>
                <w:szCs w:val="24"/>
              </w:rPr>
            </w:pPr>
          </w:p>
          <w:p w14:paraId="17F82B39" w14:textId="77777777" w:rsidR="00627EE8" w:rsidRPr="00FC4A3D" w:rsidRDefault="00627EE8" w:rsidP="00C96A24">
            <w:pPr>
              <w:jc w:val="both"/>
              <w:rPr>
                <w:sz w:val="24"/>
                <w:szCs w:val="24"/>
              </w:rPr>
            </w:pPr>
          </w:p>
          <w:p w14:paraId="382ABF27" w14:textId="77777777" w:rsidR="00627EE8" w:rsidRPr="00FC4A3D" w:rsidRDefault="00627EE8" w:rsidP="00C96A24">
            <w:pPr>
              <w:jc w:val="both"/>
              <w:rPr>
                <w:sz w:val="24"/>
                <w:szCs w:val="24"/>
              </w:rPr>
            </w:pPr>
          </w:p>
          <w:p w14:paraId="5E053FDC" w14:textId="77777777" w:rsidR="00627EE8" w:rsidRPr="00FC4A3D" w:rsidRDefault="00627EE8" w:rsidP="00C96A24">
            <w:pPr>
              <w:jc w:val="both"/>
              <w:rPr>
                <w:sz w:val="24"/>
                <w:szCs w:val="24"/>
              </w:rPr>
            </w:pPr>
          </w:p>
          <w:p w14:paraId="7A2E91BE" w14:textId="77777777" w:rsidR="00627EE8" w:rsidRPr="00FC4A3D" w:rsidRDefault="00627EE8" w:rsidP="00C96A24">
            <w:pPr>
              <w:jc w:val="both"/>
              <w:rPr>
                <w:sz w:val="24"/>
                <w:szCs w:val="24"/>
              </w:rPr>
            </w:pPr>
          </w:p>
          <w:p w14:paraId="1DD94658" w14:textId="77777777" w:rsidR="00627EE8" w:rsidRPr="00FC4A3D" w:rsidRDefault="00627EE8" w:rsidP="00C96A24">
            <w:pPr>
              <w:jc w:val="both"/>
              <w:rPr>
                <w:sz w:val="24"/>
                <w:szCs w:val="24"/>
              </w:rPr>
            </w:pPr>
          </w:p>
          <w:p w14:paraId="5D12F8DF" w14:textId="77777777" w:rsidR="00627EE8" w:rsidRPr="00FC4A3D" w:rsidRDefault="00627EE8" w:rsidP="00C96A24">
            <w:pPr>
              <w:jc w:val="both"/>
              <w:rPr>
                <w:sz w:val="24"/>
                <w:szCs w:val="24"/>
              </w:rPr>
            </w:pPr>
          </w:p>
          <w:p w14:paraId="75DA4B52" w14:textId="77777777" w:rsidR="00627EE8" w:rsidRPr="00FC4A3D" w:rsidRDefault="00627EE8" w:rsidP="00C96A24">
            <w:pPr>
              <w:jc w:val="both"/>
              <w:rPr>
                <w:sz w:val="24"/>
                <w:szCs w:val="24"/>
              </w:rPr>
            </w:pPr>
          </w:p>
          <w:p w14:paraId="5B276827" w14:textId="77777777" w:rsidR="00627EE8" w:rsidRPr="00FC4A3D" w:rsidRDefault="00627EE8" w:rsidP="00C96A24">
            <w:pPr>
              <w:jc w:val="both"/>
              <w:rPr>
                <w:sz w:val="24"/>
                <w:szCs w:val="24"/>
              </w:rPr>
            </w:pPr>
          </w:p>
          <w:p w14:paraId="7D3DDF61" w14:textId="77777777" w:rsidR="00627EE8" w:rsidRPr="00FC4A3D" w:rsidRDefault="00627EE8" w:rsidP="00C96A24">
            <w:pPr>
              <w:jc w:val="both"/>
              <w:rPr>
                <w:sz w:val="24"/>
                <w:szCs w:val="24"/>
              </w:rPr>
            </w:pPr>
          </w:p>
          <w:p w14:paraId="7040EA7C" w14:textId="77777777" w:rsidR="00627EE8" w:rsidRPr="00FC4A3D" w:rsidRDefault="00627EE8" w:rsidP="00C96A24">
            <w:pPr>
              <w:jc w:val="both"/>
              <w:rPr>
                <w:sz w:val="24"/>
                <w:szCs w:val="24"/>
              </w:rPr>
            </w:pPr>
          </w:p>
          <w:p w14:paraId="16135F45" w14:textId="77777777" w:rsidR="00627EE8" w:rsidRPr="00FC4A3D" w:rsidRDefault="00627EE8" w:rsidP="00C96A24">
            <w:pPr>
              <w:jc w:val="both"/>
              <w:rPr>
                <w:sz w:val="24"/>
                <w:szCs w:val="24"/>
              </w:rPr>
            </w:pPr>
          </w:p>
          <w:p w14:paraId="60F043B1" w14:textId="77777777" w:rsidR="00627EE8" w:rsidRPr="00FC4A3D" w:rsidRDefault="00627EE8" w:rsidP="00C96A24">
            <w:pPr>
              <w:jc w:val="both"/>
              <w:rPr>
                <w:sz w:val="24"/>
                <w:szCs w:val="24"/>
              </w:rPr>
            </w:pPr>
          </w:p>
          <w:p w14:paraId="5008AE9B" w14:textId="77777777" w:rsidR="00627EE8" w:rsidRPr="00FC4A3D" w:rsidRDefault="00627EE8" w:rsidP="00C96A24">
            <w:pPr>
              <w:jc w:val="both"/>
              <w:rPr>
                <w:sz w:val="24"/>
                <w:szCs w:val="24"/>
              </w:rPr>
            </w:pPr>
          </w:p>
          <w:p w14:paraId="61D437D7" w14:textId="77777777" w:rsidR="00627EE8" w:rsidRPr="00FC4A3D" w:rsidRDefault="00627EE8" w:rsidP="00C96A24">
            <w:pPr>
              <w:jc w:val="both"/>
              <w:rPr>
                <w:sz w:val="24"/>
                <w:szCs w:val="24"/>
              </w:rPr>
            </w:pPr>
          </w:p>
          <w:p w14:paraId="31B4E18D" w14:textId="77777777" w:rsidR="00627EE8" w:rsidRPr="00FC4A3D" w:rsidRDefault="00627EE8" w:rsidP="00C96A24">
            <w:pPr>
              <w:jc w:val="both"/>
              <w:rPr>
                <w:sz w:val="24"/>
                <w:szCs w:val="24"/>
              </w:rPr>
            </w:pPr>
          </w:p>
          <w:p w14:paraId="6FE26578" w14:textId="77777777" w:rsidR="00627EE8" w:rsidRPr="00FC4A3D" w:rsidRDefault="00627EE8" w:rsidP="00C96A24">
            <w:pPr>
              <w:jc w:val="both"/>
              <w:rPr>
                <w:sz w:val="24"/>
                <w:szCs w:val="24"/>
              </w:rPr>
            </w:pPr>
          </w:p>
          <w:p w14:paraId="62B12872" w14:textId="77777777" w:rsidR="00627EE8" w:rsidRPr="00FC4A3D" w:rsidRDefault="00627EE8" w:rsidP="00C96A24">
            <w:pPr>
              <w:jc w:val="both"/>
              <w:rPr>
                <w:sz w:val="24"/>
                <w:szCs w:val="24"/>
              </w:rPr>
            </w:pPr>
          </w:p>
          <w:p w14:paraId="0613AA29" w14:textId="77777777" w:rsidR="00627EE8" w:rsidRPr="00FC4A3D" w:rsidRDefault="00627EE8" w:rsidP="00C96A24">
            <w:pPr>
              <w:jc w:val="both"/>
              <w:rPr>
                <w:sz w:val="24"/>
                <w:szCs w:val="24"/>
              </w:rPr>
            </w:pPr>
          </w:p>
          <w:p w14:paraId="5C46A812" w14:textId="77777777" w:rsidR="00627EE8" w:rsidRPr="00FC4A3D" w:rsidRDefault="00627EE8" w:rsidP="00C96A24">
            <w:pPr>
              <w:jc w:val="both"/>
              <w:rPr>
                <w:sz w:val="24"/>
                <w:szCs w:val="24"/>
              </w:rPr>
            </w:pPr>
          </w:p>
          <w:p w14:paraId="37275B16" w14:textId="77777777" w:rsidR="00627EE8" w:rsidRPr="00FC4A3D" w:rsidRDefault="00627EE8" w:rsidP="00C96A24">
            <w:pPr>
              <w:jc w:val="both"/>
              <w:rPr>
                <w:sz w:val="24"/>
                <w:szCs w:val="24"/>
              </w:rPr>
            </w:pPr>
          </w:p>
          <w:p w14:paraId="17F3B1AA" w14:textId="77777777" w:rsidR="00627EE8" w:rsidRPr="00FC4A3D" w:rsidRDefault="00627EE8" w:rsidP="00C96A24">
            <w:pPr>
              <w:jc w:val="both"/>
              <w:rPr>
                <w:sz w:val="24"/>
                <w:szCs w:val="24"/>
              </w:rPr>
            </w:pPr>
          </w:p>
          <w:p w14:paraId="3A7F13E3" w14:textId="77777777" w:rsidR="000312AB" w:rsidRPr="00FC4A3D" w:rsidRDefault="000312AB" w:rsidP="00C96A24">
            <w:pPr>
              <w:jc w:val="both"/>
              <w:rPr>
                <w:sz w:val="24"/>
                <w:szCs w:val="24"/>
              </w:rPr>
            </w:pPr>
          </w:p>
          <w:p w14:paraId="59C68B31" w14:textId="77777777" w:rsidR="000312AB" w:rsidRPr="00FC4A3D" w:rsidRDefault="000312AB" w:rsidP="00C96A24">
            <w:pPr>
              <w:jc w:val="both"/>
              <w:rPr>
                <w:sz w:val="24"/>
                <w:szCs w:val="24"/>
              </w:rPr>
            </w:pPr>
          </w:p>
          <w:p w14:paraId="37B37035" w14:textId="77777777" w:rsidR="000312AB" w:rsidRPr="00FC4A3D" w:rsidRDefault="000312AB" w:rsidP="00C96A24">
            <w:pPr>
              <w:jc w:val="both"/>
              <w:rPr>
                <w:sz w:val="24"/>
                <w:szCs w:val="24"/>
              </w:rPr>
            </w:pPr>
          </w:p>
          <w:p w14:paraId="4C2B06B6" w14:textId="77777777" w:rsidR="000312AB" w:rsidRPr="00FC4A3D" w:rsidRDefault="000312AB" w:rsidP="00C96A24">
            <w:pPr>
              <w:jc w:val="both"/>
              <w:rPr>
                <w:sz w:val="24"/>
                <w:szCs w:val="24"/>
              </w:rPr>
            </w:pPr>
          </w:p>
          <w:p w14:paraId="78E4FE0D" w14:textId="77777777" w:rsidR="000312AB" w:rsidRPr="00FC4A3D" w:rsidRDefault="000312AB" w:rsidP="00C96A24">
            <w:pPr>
              <w:jc w:val="both"/>
              <w:rPr>
                <w:sz w:val="24"/>
                <w:szCs w:val="24"/>
              </w:rPr>
            </w:pPr>
          </w:p>
          <w:p w14:paraId="5279D327" w14:textId="77777777" w:rsidR="000312AB" w:rsidRPr="00FC4A3D" w:rsidRDefault="000312AB" w:rsidP="00C96A24">
            <w:pPr>
              <w:jc w:val="both"/>
              <w:rPr>
                <w:sz w:val="24"/>
                <w:szCs w:val="24"/>
              </w:rPr>
            </w:pPr>
          </w:p>
          <w:p w14:paraId="56C8725D" w14:textId="77777777" w:rsidR="000312AB" w:rsidRPr="00FC4A3D" w:rsidRDefault="000312AB" w:rsidP="00C96A24">
            <w:pPr>
              <w:jc w:val="both"/>
              <w:rPr>
                <w:sz w:val="24"/>
                <w:szCs w:val="24"/>
              </w:rPr>
            </w:pPr>
          </w:p>
          <w:p w14:paraId="1BFF0A44" w14:textId="77777777" w:rsidR="000312AB" w:rsidRPr="00FC4A3D" w:rsidRDefault="000312AB" w:rsidP="00C96A24">
            <w:pPr>
              <w:jc w:val="both"/>
              <w:rPr>
                <w:sz w:val="24"/>
                <w:szCs w:val="24"/>
              </w:rPr>
            </w:pPr>
          </w:p>
          <w:p w14:paraId="1347EB1C" w14:textId="77777777" w:rsidR="000312AB" w:rsidRPr="00FC4A3D" w:rsidRDefault="000312AB" w:rsidP="00C96A24">
            <w:pPr>
              <w:jc w:val="both"/>
              <w:rPr>
                <w:sz w:val="24"/>
                <w:szCs w:val="24"/>
              </w:rPr>
            </w:pPr>
          </w:p>
          <w:p w14:paraId="068A7FF5" w14:textId="77777777" w:rsidR="000312AB" w:rsidRPr="00FC4A3D" w:rsidRDefault="000312AB" w:rsidP="00C96A24">
            <w:pPr>
              <w:jc w:val="both"/>
              <w:rPr>
                <w:sz w:val="24"/>
                <w:szCs w:val="24"/>
              </w:rPr>
            </w:pPr>
          </w:p>
          <w:p w14:paraId="77A55E74" w14:textId="77777777" w:rsidR="000312AB" w:rsidRPr="00FC4A3D" w:rsidRDefault="000312AB" w:rsidP="00C96A24">
            <w:pPr>
              <w:jc w:val="both"/>
              <w:rPr>
                <w:sz w:val="24"/>
                <w:szCs w:val="24"/>
              </w:rPr>
            </w:pPr>
          </w:p>
          <w:p w14:paraId="1EE14141" w14:textId="77777777" w:rsidR="000312AB" w:rsidRPr="00FC4A3D" w:rsidRDefault="000312AB" w:rsidP="00C96A24">
            <w:pPr>
              <w:jc w:val="both"/>
              <w:rPr>
                <w:sz w:val="24"/>
                <w:szCs w:val="24"/>
              </w:rPr>
            </w:pPr>
          </w:p>
          <w:p w14:paraId="55FB0A4E" w14:textId="77777777" w:rsidR="000312AB" w:rsidRPr="00FC4A3D" w:rsidRDefault="000312AB" w:rsidP="00C96A24">
            <w:pPr>
              <w:jc w:val="both"/>
              <w:rPr>
                <w:sz w:val="24"/>
                <w:szCs w:val="24"/>
              </w:rPr>
            </w:pPr>
          </w:p>
          <w:p w14:paraId="67F914DE" w14:textId="57837EE5" w:rsidR="000312AB" w:rsidRDefault="000312AB" w:rsidP="00C96A24">
            <w:pPr>
              <w:jc w:val="both"/>
              <w:rPr>
                <w:sz w:val="24"/>
                <w:szCs w:val="24"/>
              </w:rPr>
            </w:pPr>
          </w:p>
          <w:p w14:paraId="6AA7FA05" w14:textId="77777777" w:rsidR="005C681B" w:rsidRPr="00FC4A3D" w:rsidRDefault="005C681B" w:rsidP="00C96A24">
            <w:pPr>
              <w:jc w:val="both"/>
              <w:rPr>
                <w:sz w:val="24"/>
                <w:szCs w:val="24"/>
              </w:rPr>
            </w:pPr>
          </w:p>
          <w:p w14:paraId="4A0754C6" w14:textId="77777777" w:rsidR="000312AB" w:rsidRPr="00FC4A3D" w:rsidRDefault="000312AB" w:rsidP="00C96A24">
            <w:pPr>
              <w:jc w:val="both"/>
              <w:rPr>
                <w:sz w:val="24"/>
                <w:szCs w:val="24"/>
              </w:rPr>
            </w:pPr>
          </w:p>
          <w:p w14:paraId="7F47AEEA" w14:textId="77777777" w:rsidR="000312AB" w:rsidRPr="00FC4A3D" w:rsidRDefault="000312AB" w:rsidP="00C96A24">
            <w:pPr>
              <w:jc w:val="both"/>
              <w:rPr>
                <w:sz w:val="24"/>
                <w:szCs w:val="24"/>
              </w:rPr>
            </w:pPr>
          </w:p>
          <w:p w14:paraId="07DD25FB" w14:textId="164C117D" w:rsidR="00A447B4" w:rsidRPr="00FC4A3D" w:rsidRDefault="00627EE8" w:rsidP="00C96A24">
            <w:pPr>
              <w:jc w:val="both"/>
              <w:rPr>
                <w:sz w:val="24"/>
                <w:szCs w:val="24"/>
              </w:rPr>
            </w:pPr>
            <w:r w:rsidRPr="00FC4A3D">
              <w:rPr>
                <w:sz w:val="24"/>
                <w:szCs w:val="24"/>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tc>
        <w:tc>
          <w:tcPr>
            <w:tcW w:w="2549" w:type="dxa"/>
          </w:tcPr>
          <w:p w14:paraId="48145E71" w14:textId="77777777" w:rsidR="00627EE8" w:rsidRPr="00FC4A3D" w:rsidRDefault="00627EE8" w:rsidP="00627EE8">
            <w:pPr>
              <w:tabs>
                <w:tab w:val="left" w:pos="540"/>
              </w:tabs>
              <w:contextualSpacing/>
              <w:jc w:val="both"/>
              <w:rPr>
                <w:sz w:val="24"/>
                <w:szCs w:val="24"/>
              </w:rPr>
            </w:pPr>
            <w:r w:rsidRPr="00FC4A3D">
              <w:rPr>
                <w:sz w:val="24"/>
                <w:szCs w:val="24"/>
              </w:rPr>
              <w:lastRenderedPageBreak/>
              <w:t>Знать: налоговое и таможенное законодательство стран ЕАЭС, ВТО, РФ при реализации внешнеэкономической деятельности, проблемы и перспективы развития при осуществлении внешнеэкономической деятельности; действующий механизм исчисления, взимания и уплаты налогов и таможенных платежей по операциям при инвестировании в реальный сектор экономики.</w:t>
            </w:r>
          </w:p>
          <w:p w14:paraId="446EABEF" w14:textId="77777777" w:rsidR="000312AB" w:rsidRPr="00FC4A3D" w:rsidRDefault="000312AB" w:rsidP="00627EE8">
            <w:pPr>
              <w:tabs>
                <w:tab w:val="left" w:pos="540"/>
              </w:tabs>
              <w:contextualSpacing/>
              <w:jc w:val="both"/>
              <w:rPr>
                <w:sz w:val="24"/>
                <w:szCs w:val="24"/>
              </w:rPr>
            </w:pPr>
          </w:p>
          <w:p w14:paraId="375EC583" w14:textId="77777777" w:rsidR="000312AB" w:rsidRPr="00FC4A3D" w:rsidRDefault="000312AB" w:rsidP="00627EE8">
            <w:pPr>
              <w:tabs>
                <w:tab w:val="left" w:pos="540"/>
              </w:tabs>
              <w:contextualSpacing/>
              <w:jc w:val="both"/>
              <w:rPr>
                <w:sz w:val="24"/>
                <w:szCs w:val="24"/>
              </w:rPr>
            </w:pPr>
          </w:p>
          <w:p w14:paraId="3122EADF" w14:textId="77777777" w:rsidR="000312AB" w:rsidRPr="00FC4A3D" w:rsidRDefault="000312AB" w:rsidP="00627EE8">
            <w:pPr>
              <w:tabs>
                <w:tab w:val="left" w:pos="540"/>
              </w:tabs>
              <w:contextualSpacing/>
              <w:jc w:val="both"/>
              <w:rPr>
                <w:sz w:val="24"/>
                <w:szCs w:val="24"/>
              </w:rPr>
            </w:pPr>
          </w:p>
          <w:p w14:paraId="47ECE5A3" w14:textId="77777777" w:rsidR="000312AB" w:rsidRPr="00FC4A3D" w:rsidRDefault="000312AB" w:rsidP="00627EE8">
            <w:pPr>
              <w:tabs>
                <w:tab w:val="left" w:pos="540"/>
              </w:tabs>
              <w:contextualSpacing/>
              <w:jc w:val="both"/>
              <w:rPr>
                <w:sz w:val="24"/>
                <w:szCs w:val="24"/>
              </w:rPr>
            </w:pPr>
          </w:p>
          <w:p w14:paraId="5077F0B0" w14:textId="23993758" w:rsidR="00627EE8" w:rsidRPr="00FC4A3D" w:rsidRDefault="00627EE8" w:rsidP="00627EE8">
            <w:pPr>
              <w:tabs>
                <w:tab w:val="left" w:pos="540"/>
              </w:tabs>
              <w:contextualSpacing/>
              <w:jc w:val="both"/>
              <w:rPr>
                <w:sz w:val="24"/>
                <w:szCs w:val="24"/>
              </w:rPr>
            </w:pPr>
            <w:r w:rsidRPr="00FC4A3D">
              <w:rPr>
                <w:sz w:val="24"/>
                <w:szCs w:val="24"/>
              </w:rPr>
              <w:t xml:space="preserve">Уметь: оценивать изменения налогового и таможенного законодательства в части механизма </w:t>
            </w:r>
            <w:r w:rsidRPr="00FC4A3D">
              <w:rPr>
                <w:sz w:val="24"/>
                <w:szCs w:val="24"/>
              </w:rPr>
              <w:lastRenderedPageBreak/>
              <w:t xml:space="preserve">исчисления и уплаты налогов и таможенных платежей участниками ВЭД при реализации проектов в ЕАЭС и ВТО; </w:t>
            </w:r>
          </w:p>
          <w:p w14:paraId="617AB457" w14:textId="77777777" w:rsidR="00A447B4" w:rsidRPr="00FC4A3D" w:rsidRDefault="00A447B4" w:rsidP="00C96A24">
            <w:pPr>
              <w:jc w:val="both"/>
              <w:rPr>
                <w:sz w:val="24"/>
                <w:szCs w:val="24"/>
              </w:rPr>
            </w:pPr>
          </w:p>
          <w:p w14:paraId="24BEEF24" w14:textId="77777777" w:rsidR="000312AB" w:rsidRPr="00FC4A3D" w:rsidRDefault="000312AB" w:rsidP="00627EE8">
            <w:pPr>
              <w:tabs>
                <w:tab w:val="left" w:pos="540"/>
              </w:tabs>
              <w:contextualSpacing/>
              <w:jc w:val="both"/>
              <w:rPr>
                <w:sz w:val="24"/>
                <w:szCs w:val="24"/>
              </w:rPr>
            </w:pPr>
          </w:p>
          <w:p w14:paraId="4308C818" w14:textId="77777777" w:rsidR="000312AB" w:rsidRPr="00FC4A3D" w:rsidRDefault="000312AB" w:rsidP="00627EE8">
            <w:pPr>
              <w:tabs>
                <w:tab w:val="left" w:pos="540"/>
              </w:tabs>
              <w:contextualSpacing/>
              <w:jc w:val="both"/>
              <w:rPr>
                <w:sz w:val="24"/>
                <w:szCs w:val="24"/>
              </w:rPr>
            </w:pPr>
          </w:p>
          <w:p w14:paraId="340DEEB8" w14:textId="77777777" w:rsidR="000312AB" w:rsidRPr="00FC4A3D" w:rsidRDefault="000312AB" w:rsidP="00627EE8">
            <w:pPr>
              <w:tabs>
                <w:tab w:val="left" w:pos="540"/>
              </w:tabs>
              <w:contextualSpacing/>
              <w:jc w:val="both"/>
              <w:rPr>
                <w:sz w:val="24"/>
                <w:szCs w:val="24"/>
              </w:rPr>
            </w:pPr>
          </w:p>
          <w:p w14:paraId="336CFAC6" w14:textId="77777777" w:rsidR="000312AB" w:rsidRPr="00FC4A3D" w:rsidRDefault="000312AB" w:rsidP="00627EE8">
            <w:pPr>
              <w:tabs>
                <w:tab w:val="left" w:pos="540"/>
              </w:tabs>
              <w:contextualSpacing/>
              <w:jc w:val="both"/>
              <w:rPr>
                <w:sz w:val="24"/>
                <w:szCs w:val="24"/>
              </w:rPr>
            </w:pPr>
          </w:p>
          <w:p w14:paraId="2063C172" w14:textId="77777777" w:rsidR="000312AB" w:rsidRPr="00FC4A3D" w:rsidRDefault="000312AB" w:rsidP="00627EE8">
            <w:pPr>
              <w:tabs>
                <w:tab w:val="left" w:pos="540"/>
              </w:tabs>
              <w:contextualSpacing/>
              <w:jc w:val="both"/>
              <w:rPr>
                <w:sz w:val="24"/>
                <w:szCs w:val="24"/>
              </w:rPr>
            </w:pPr>
          </w:p>
          <w:p w14:paraId="74A5604E" w14:textId="77777777" w:rsidR="000312AB" w:rsidRPr="00FC4A3D" w:rsidRDefault="000312AB" w:rsidP="00627EE8">
            <w:pPr>
              <w:tabs>
                <w:tab w:val="left" w:pos="540"/>
              </w:tabs>
              <w:contextualSpacing/>
              <w:jc w:val="both"/>
              <w:rPr>
                <w:sz w:val="24"/>
                <w:szCs w:val="24"/>
              </w:rPr>
            </w:pPr>
          </w:p>
          <w:p w14:paraId="6B1FCDCF" w14:textId="77777777" w:rsidR="000312AB" w:rsidRPr="00FC4A3D" w:rsidRDefault="000312AB" w:rsidP="00627EE8">
            <w:pPr>
              <w:tabs>
                <w:tab w:val="left" w:pos="540"/>
              </w:tabs>
              <w:contextualSpacing/>
              <w:jc w:val="both"/>
              <w:rPr>
                <w:sz w:val="24"/>
                <w:szCs w:val="24"/>
              </w:rPr>
            </w:pPr>
          </w:p>
          <w:p w14:paraId="09014B95" w14:textId="77777777" w:rsidR="000312AB" w:rsidRPr="00FC4A3D" w:rsidRDefault="000312AB" w:rsidP="00627EE8">
            <w:pPr>
              <w:tabs>
                <w:tab w:val="left" w:pos="540"/>
              </w:tabs>
              <w:contextualSpacing/>
              <w:jc w:val="both"/>
              <w:rPr>
                <w:sz w:val="24"/>
                <w:szCs w:val="24"/>
              </w:rPr>
            </w:pPr>
          </w:p>
          <w:p w14:paraId="2860F66B" w14:textId="77777777" w:rsidR="000312AB" w:rsidRPr="00FC4A3D" w:rsidRDefault="000312AB" w:rsidP="00627EE8">
            <w:pPr>
              <w:tabs>
                <w:tab w:val="left" w:pos="540"/>
              </w:tabs>
              <w:contextualSpacing/>
              <w:jc w:val="both"/>
              <w:rPr>
                <w:sz w:val="24"/>
                <w:szCs w:val="24"/>
              </w:rPr>
            </w:pPr>
          </w:p>
          <w:p w14:paraId="0EC3DC64" w14:textId="77777777" w:rsidR="000312AB" w:rsidRPr="00FC4A3D" w:rsidRDefault="000312AB" w:rsidP="00627EE8">
            <w:pPr>
              <w:tabs>
                <w:tab w:val="left" w:pos="540"/>
              </w:tabs>
              <w:contextualSpacing/>
              <w:jc w:val="both"/>
              <w:rPr>
                <w:sz w:val="24"/>
                <w:szCs w:val="24"/>
              </w:rPr>
            </w:pPr>
          </w:p>
          <w:p w14:paraId="67A405C5" w14:textId="77777777" w:rsidR="000312AB" w:rsidRPr="00FC4A3D" w:rsidRDefault="000312AB" w:rsidP="00627EE8">
            <w:pPr>
              <w:tabs>
                <w:tab w:val="left" w:pos="540"/>
              </w:tabs>
              <w:contextualSpacing/>
              <w:jc w:val="both"/>
              <w:rPr>
                <w:sz w:val="24"/>
                <w:szCs w:val="24"/>
              </w:rPr>
            </w:pPr>
          </w:p>
          <w:p w14:paraId="2DEEBF3A" w14:textId="77777777" w:rsidR="000312AB" w:rsidRPr="00FC4A3D" w:rsidRDefault="000312AB" w:rsidP="00627EE8">
            <w:pPr>
              <w:tabs>
                <w:tab w:val="left" w:pos="540"/>
              </w:tabs>
              <w:contextualSpacing/>
              <w:jc w:val="both"/>
              <w:rPr>
                <w:sz w:val="24"/>
                <w:szCs w:val="24"/>
              </w:rPr>
            </w:pPr>
          </w:p>
          <w:p w14:paraId="3B654AAB" w14:textId="7E4B6857" w:rsidR="00627EE8" w:rsidRPr="00FC4A3D" w:rsidRDefault="00627EE8" w:rsidP="00627EE8">
            <w:pPr>
              <w:tabs>
                <w:tab w:val="left" w:pos="540"/>
              </w:tabs>
              <w:contextualSpacing/>
              <w:jc w:val="both"/>
              <w:rPr>
                <w:sz w:val="24"/>
                <w:szCs w:val="24"/>
              </w:rPr>
            </w:pPr>
            <w:r w:rsidRPr="00FC4A3D">
              <w:rPr>
                <w:sz w:val="24"/>
                <w:szCs w:val="24"/>
              </w:rPr>
              <w:t xml:space="preserve">Знать: аспекты таможенного регулирования </w:t>
            </w:r>
            <w:r w:rsidRPr="00FC4A3D">
              <w:rPr>
                <w:bCs/>
                <w:sz w:val="24"/>
                <w:szCs w:val="24"/>
              </w:rPr>
              <w:t>в Евразийском экономическом союзе и Всемирной торговой организации</w:t>
            </w:r>
            <w:r w:rsidRPr="00FC4A3D">
              <w:rPr>
                <w:sz w:val="24"/>
                <w:szCs w:val="24"/>
              </w:rPr>
              <w:t xml:space="preserve"> с улучшения инвестиционного климата в Российской Федерации, способствующих стимулированию экономики путем расширения прав субъектов РФ по предоставлению всех необходимых инструментов для проведения политики экономического развития на своей территории; международных актов, определяющих наиболее эффективные с правовой и налоговой точек зрения формы ведения бизнеса.</w:t>
            </w:r>
          </w:p>
          <w:p w14:paraId="777A6662" w14:textId="77777777" w:rsidR="000312AB" w:rsidRPr="00FC4A3D" w:rsidRDefault="000312AB" w:rsidP="00627EE8">
            <w:pPr>
              <w:jc w:val="both"/>
              <w:rPr>
                <w:sz w:val="24"/>
                <w:szCs w:val="24"/>
              </w:rPr>
            </w:pPr>
          </w:p>
          <w:p w14:paraId="57938E76" w14:textId="77777777" w:rsidR="000312AB" w:rsidRPr="00FC4A3D" w:rsidRDefault="000312AB" w:rsidP="00627EE8">
            <w:pPr>
              <w:jc w:val="both"/>
              <w:rPr>
                <w:sz w:val="24"/>
                <w:szCs w:val="24"/>
              </w:rPr>
            </w:pPr>
          </w:p>
          <w:p w14:paraId="4A06B9F1" w14:textId="2DB6C440" w:rsidR="00627EE8" w:rsidRPr="00FC4A3D" w:rsidRDefault="00627EE8" w:rsidP="00627EE8">
            <w:pPr>
              <w:jc w:val="both"/>
              <w:rPr>
                <w:sz w:val="24"/>
                <w:szCs w:val="24"/>
              </w:rPr>
            </w:pPr>
            <w:r w:rsidRPr="00FC4A3D">
              <w:rPr>
                <w:sz w:val="24"/>
                <w:szCs w:val="24"/>
              </w:rPr>
              <w:t xml:space="preserve">Уметь: анализировать </w:t>
            </w:r>
            <w:r w:rsidRPr="00FC4A3D">
              <w:rPr>
                <w:sz w:val="24"/>
                <w:szCs w:val="24"/>
              </w:rPr>
              <w:lastRenderedPageBreak/>
              <w:t>развитие практики эффективной с точки зрения таможенного регулирования, формы ведения внешнеэкономической деятельности, а также практики применения международных налоговых и таможенных соглашений.</w:t>
            </w:r>
          </w:p>
        </w:tc>
        <w:tc>
          <w:tcPr>
            <w:tcW w:w="2549" w:type="dxa"/>
          </w:tcPr>
          <w:p w14:paraId="1E57B92E" w14:textId="08C39347" w:rsidR="00627EE8" w:rsidRPr="00FC4A3D" w:rsidRDefault="00627EE8" w:rsidP="00627EE8">
            <w:pPr>
              <w:tabs>
                <w:tab w:val="left" w:pos="0"/>
              </w:tabs>
              <w:jc w:val="both"/>
              <w:rPr>
                <w:bCs/>
                <w:sz w:val="24"/>
                <w:szCs w:val="24"/>
                <w:lang w:eastAsia="en-US"/>
              </w:rPr>
            </w:pPr>
            <w:r w:rsidRPr="00FC4A3D">
              <w:rPr>
                <w:bCs/>
                <w:sz w:val="24"/>
                <w:szCs w:val="24"/>
                <w:lang w:eastAsia="en-US"/>
              </w:rPr>
              <w:lastRenderedPageBreak/>
              <w:t xml:space="preserve">Вопрос 1. </w:t>
            </w:r>
          </w:p>
          <w:p w14:paraId="51F5D199" w14:textId="143938D4" w:rsidR="00627EE8" w:rsidRPr="00FC4A3D" w:rsidRDefault="00627EE8" w:rsidP="00627EE8">
            <w:pPr>
              <w:tabs>
                <w:tab w:val="left" w:pos="0"/>
              </w:tabs>
              <w:jc w:val="both"/>
              <w:rPr>
                <w:bCs/>
                <w:sz w:val="24"/>
                <w:szCs w:val="24"/>
                <w:lang w:eastAsia="en-US"/>
              </w:rPr>
            </w:pPr>
            <w:r w:rsidRPr="00FC4A3D">
              <w:rPr>
                <w:bCs/>
                <w:sz w:val="24"/>
                <w:szCs w:val="24"/>
                <w:lang w:eastAsia="en-US"/>
              </w:rPr>
              <w:t>Назовите субъекты таможенного права?</w:t>
            </w:r>
          </w:p>
          <w:p w14:paraId="7817B205" w14:textId="7245E89E" w:rsidR="00627EE8" w:rsidRPr="00FC4A3D" w:rsidRDefault="00627EE8" w:rsidP="00627EE8">
            <w:pPr>
              <w:jc w:val="both"/>
              <w:rPr>
                <w:bCs/>
                <w:sz w:val="24"/>
                <w:szCs w:val="24"/>
                <w:lang w:eastAsia="en-US"/>
              </w:rPr>
            </w:pPr>
            <w:r w:rsidRPr="00FC4A3D">
              <w:rPr>
                <w:bCs/>
                <w:sz w:val="24"/>
                <w:szCs w:val="24"/>
                <w:lang w:eastAsia="en-US"/>
              </w:rPr>
              <w:t xml:space="preserve">Вопрос 2. </w:t>
            </w:r>
          </w:p>
          <w:p w14:paraId="7EF9D9CD" w14:textId="7C69E30B" w:rsidR="00627EE8" w:rsidRPr="00FC4A3D" w:rsidRDefault="00627EE8" w:rsidP="00627EE8">
            <w:pPr>
              <w:jc w:val="both"/>
              <w:rPr>
                <w:bCs/>
                <w:sz w:val="24"/>
                <w:szCs w:val="24"/>
                <w:lang w:eastAsia="en-US"/>
              </w:rPr>
            </w:pPr>
            <w:r w:rsidRPr="00FC4A3D">
              <w:rPr>
                <w:bCs/>
                <w:sz w:val="24"/>
                <w:szCs w:val="24"/>
                <w:lang w:eastAsia="en-US"/>
              </w:rPr>
              <w:t>В зависимости от чего определяется порядок и технологии совершения таможенных операций</w:t>
            </w:r>
            <w:r w:rsidR="008B0BCD" w:rsidRPr="00FC4A3D">
              <w:rPr>
                <w:bCs/>
                <w:sz w:val="24"/>
                <w:szCs w:val="24"/>
                <w:lang w:eastAsia="en-US"/>
              </w:rPr>
              <w:t>?</w:t>
            </w:r>
          </w:p>
          <w:p w14:paraId="0E522D6F" w14:textId="77777777" w:rsidR="00627EE8" w:rsidRPr="00FC4A3D" w:rsidRDefault="00627EE8" w:rsidP="00627EE8">
            <w:pPr>
              <w:jc w:val="both"/>
              <w:rPr>
                <w:bCs/>
                <w:sz w:val="24"/>
                <w:szCs w:val="24"/>
                <w:lang w:eastAsia="en-US"/>
              </w:rPr>
            </w:pPr>
            <w:r w:rsidRPr="00FC4A3D">
              <w:rPr>
                <w:bCs/>
                <w:sz w:val="24"/>
                <w:szCs w:val="24"/>
                <w:lang w:eastAsia="en-US"/>
              </w:rPr>
              <w:t xml:space="preserve">Задание. </w:t>
            </w:r>
          </w:p>
          <w:p w14:paraId="068F62F7" w14:textId="674AF8F8" w:rsidR="00A447B4" w:rsidRPr="00FC4A3D" w:rsidRDefault="000312AB" w:rsidP="00C96A24">
            <w:pPr>
              <w:jc w:val="both"/>
              <w:rPr>
                <w:sz w:val="24"/>
                <w:szCs w:val="24"/>
              </w:rPr>
            </w:pPr>
            <w:r w:rsidRPr="00FC4A3D">
              <w:rPr>
                <w:sz w:val="24"/>
                <w:szCs w:val="24"/>
              </w:rPr>
              <w:t>При ввозе товаров на территорию России налоговая база по НДС определяется как стоимость этих товаров, исчисленная исходя из цен, определяемых в соответствии со статьей 105.3 Налогового кодекса Российской Федерации, с учетом акцизов и без включения в них НДС.</w:t>
            </w:r>
          </w:p>
          <w:p w14:paraId="7ECBBDF2" w14:textId="77777777" w:rsidR="00627EE8" w:rsidRPr="00FC4A3D" w:rsidRDefault="00627EE8" w:rsidP="00C96A24">
            <w:pPr>
              <w:jc w:val="both"/>
              <w:rPr>
                <w:sz w:val="24"/>
                <w:szCs w:val="24"/>
              </w:rPr>
            </w:pPr>
          </w:p>
          <w:p w14:paraId="5C62ADE1" w14:textId="05381C01" w:rsidR="00627EE8" w:rsidRPr="00FC4A3D" w:rsidRDefault="00627EE8" w:rsidP="00627EE8">
            <w:pPr>
              <w:tabs>
                <w:tab w:val="left" w:pos="0"/>
              </w:tabs>
              <w:jc w:val="both"/>
              <w:rPr>
                <w:bCs/>
                <w:sz w:val="24"/>
                <w:szCs w:val="24"/>
                <w:lang w:eastAsia="en-US"/>
              </w:rPr>
            </w:pPr>
            <w:r w:rsidRPr="00FC4A3D">
              <w:rPr>
                <w:bCs/>
                <w:sz w:val="24"/>
                <w:szCs w:val="24"/>
                <w:lang w:eastAsia="en-US"/>
              </w:rPr>
              <w:t xml:space="preserve">Вопрос 1. </w:t>
            </w:r>
          </w:p>
          <w:p w14:paraId="54970158" w14:textId="17134FA3" w:rsidR="008B0BCD" w:rsidRPr="00FC4A3D" w:rsidRDefault="008B0BCD" w:rsidP="00627EE8">
            <w:pPr>
              <w:tabs>
                <w:tab w:val="left" w:pos="0"/>
              </w:tabs>
              <w:jc w:val="both"/>
              <w:rPr>
                <w:bCs/>
                <w:sz w:val="24"/>
                <w:szCs w:val="24"/>
                <w:lang w:eastAsia="en-US"/>
              </w:rPr>
            </w:pPr>
            <w:r w:rsidRPr="00FC4A3D">
              <w:rPr>
                <w:bCs/>
                <w:sz w:val="24"/>
                <w:szCs w:val="24"/>
                <w:lang w:eastAsia="en-US"/>
              </w:rPr>
              <w:t xml:space="preserve">Какое отличие в </w:t>
            </w:r>
            <w:r w:rsidRPr="00FC4A3D">
              <w:rPr>
                <w:bCs/>
                <w:sz w:val="24"/>
                <w:szCs w:val="24"/>
                <w:lang w:eastAsia="en-US"/>
              </w:rPr>
              <w:lastRenderedPageBreak/>
              <w:t>определении пересечение товарами таможенной границы и перемещение товаров через таможенную границу?</w:t>
            </w:r>
          </w:p>
          <w:p w14:paraId="4EC57219" w14:textId="77777777" w:rsidR="008B0BCD" w:rsidRPr="00FC4A3D" w:rsidRDefault="00627EE8" w:rsidP="00627EE8">
            <w:pPr>
              <w:jc w:val="both"/>
              <w:rPr>
                <w:bCs/>
                <w:sz w:val="24"/>
                <w:szCs w:val="24"/>
                <w:lang w:eastAsia="en-US"/>
              </w:rPr>
            </w:pPr>
            <w:r w:rsidRPr="00FC4A3D">
              <w:rPr>
                <w:bCs/>
                <w:sz w:val="24"/>
                <w:szCs w:val="24"/>
                <w:lang w:eastAsia="en-US"/>
              </w:rPr>
              <w:t>Вопрос 2.</w:t>
            </w:r>
          </w:p>
          <w:p w14:paraId="50B57CDC" w14:textId="6F9F2D14" w:rsidR="00627EE8" w:rsidRPr="00FC4A3D" w:rsidRDefault="008B0BCD" w:rsidP="00627EE8">
            <w:pPr>
              <w:jc w:val="both"/>
              <w:rPr>
                <w:bCs/>
                <w:sz w:val="24"/>
                <w:szCs w:val="24"/>
                <w:lang w:eastAsia="en-US"/>
              </w:rPr>
            </w:pPr>
            <w:r w:rsidRPr="00FC4A3D">
              <w:rPr>
                <w:bCs/>
                <w:sz w:val="24"/>
                <w:szCs w:val="24"/>
                <w:lang w:eastAsia="en-US"/>
              </w:rPr>
              <w:t>Что понимается под ввозом товара согласно Таможенного Кодекса ЕАЭС?</w:t>
            </w:r>
            <w:r w:rsidR="00627EE8" w:rsidRPr="00FC4A3D">
              <w:rPr>
                <w:bCs/>
                <w:sz w:val="24"/>
                <w:szCs w:val="24"/>
                <w:lang w:eastAsia="en-US"/>
              </w:rPr>
              <w:t xml:space="preserve"> </w:t>
            </w:r>
          </w:p>
          <w:p w14:paraId="5D83E1E1" w14:textId="77777777" w:rsidR="00627EE8" w:rsidRPr="00FC4A3D" w:rsidRDefault="00627EE8" w:rsidP="00627EE8">
            <w:pPr>
              <w:jc w:val="both"/>
              <w:rPr>
                <w:bCs/>
                <w:sz w:val="24"/>
                <w:szCs w:val="24"/>
                <w:lang w:eastAsia="en-US"/>
              </w:rPr>
            </w:pPr>
            <w:r w:rsidRPr="00FC4A3D">
              <w:rPr>
                <w:bCs/>
                <w:sz w:val="24"/>
                <w:szCs w:val="24"/>
                <w:lang w:eastAsia="en-US"/>
              </w:rPr>
              <w:t xml:space="preserve">Задание. </w:t>
            </w:r>
          </w:p>
          <w:p w14:paraId="707BE73B" w14:textId="43B32AD1" w:rsidR="00627EE8" w:rsidRPr="00FC4A3D" w:rsidRDefault="000312AB" w:rsidP="00C96A24">
            <w:pPr>
              <w:jc w:val="both"/>
              <w:rPr>
                <w:sz w:val="24"/>
                <w:szCs w:val="24"/>
              </w:rPr>
            </w:pPr>
            <w:r w:rsidRPr="00FC4A3D">
              <w:rPr>
                <w:sz w:val="24"/>
                <w:szCs w:val="24"/>
              </w:rPr>
              <w:t>При ввозе товаров на территорию России налогоплательщиками НДС, уплачиваемого в составе таможенных платежей, могут быть только лица, являющиеся декларантами указанных товаров?</w:t>
            </w:r>
          </w:p>
          <w:p w14:paraId="11B461F8" w14:textId="77777777" w:rsidR="00627EE8" w:rsidRPr="00FC4A3D" w:rsidRDefault="00627EE8" w:rsidP="00C96A24">
            <w:pPr>
              <w:jc w:val="both"/>
              <w:rPr>
                <w:sz w:val="24"/>
                <w:szCs w:val="24"/>
              </w:rPr>
            </w:pPr>
          </w:p>
          <w:p w14:paraId="16B2E9F0" w14:textId="48914AFB" w:rsidR="00627EE8" w:rsidRPr="00FC4A3D" w:rsidRDefault="00627EE8" w:rsidP="00627EE8">
            <w:pPr>
              <w:tabs>
                <w:tab w:val="left" w:pos="0"/>
              </w:tabs>
              <w:jc w:val="both"/>
              <w:rPr>
                <w:bCs/>
                <w:sz w:val="24"/>
                <w:szCs w:val="24"/>
                <w:lang w:eastAsia="en-US"/>
              </w:rPr>
            </w:pPr>
            <w:r w:rsidRPr="00FC4A3D">
              <w:rPr>
                <w:bCs/>
                <w:sz w:val="24"/>
                <w:szCs w:val="24"/>
                <w:lang w:eastAsia="en-US"/>
              </w:rPr>
              <w:t xml:space="preserve">Вопрос 1. </w:t>
            </w:r>
          </w:p>
          <w:p w14:paraId="08F65C9F" w14:textId="6FC159ED" w:rsidR="008B0BCD" w:rsidRPr="00FC4A3D" w:rsidRDefault="008B0BCD" w:rsidP="00627EE8">
            <w:pPr>
              <w:tabs>
                <w:tab w:val="left" w:pos="0"/>
              </w:tabs>
              <w:jc w:val="both"/>
              <w:rPr>
                <w:bCs/>
                <w:sz w:val="24"/>
                <w:szCs w:val="24"/>
                <w:lang w:eastAsia="en-US"/>
              </w:rPr>
            </w:pPr>
            <w:r w:rsidRPr="00FC4A3D">
              <w:rPr>
                <w:bCs/>
                <w:sz w:val="24"/>
                <w:szCs w:val="24"/>
                <w:lang w:eastAsia="en-US"/>
              </w:rPr>
              <w:t>Какие документы и сведения обязан предоставить перевозчик таможенному органу для убытия товара с таможенной территории Союза?</w:t>
            </w:r>
          </w:p>
          <w:p w14:paraId="68C558F4" w14:textId="120FFC32" w:rsidR="00627EE8" w:rsidRPr="00FC4A3D" w:rsidRDefault="00627EE8" w:rsidP="00627EE8">
            <w:pPr>
              <w:jc w:val="both"/>
              <w:rPr>
                <w:bCs/>
                <w:sz w:val="24"/>
                <w:szCs w:val="24"/>
                <w:lang w:eastAsia="en-US"/>
              </w:rPr>
            </w:pPr>
            <w:r w:rsidRPr="00FC4A3D">
              <w:rPr>
                <w:bCs/>
                <w:sz w:val="24"/>
                <w:szCs w:val="24"/>
                <w:lang w:eastAsia="en-US"/>
              </w:rPr>
              <w:t xml:space="preserve">Вопрос 2. </w:t>
            </w:r>
          </w:p>
          <w:p w14:paraId="0A4AC6DC" w14:textId="0EFF9E6D" w:rsidR="008B0BCD" w:rsidRPr="00FC4A3D" w:rsidRDefault="008B0BCD" w:rsidP="00627EE8">
            <w:pPr>
              <w:jc w:val="both"/>
              <w:rPr>
                <w:bCs/>
                <w:sz w:val="24"/>
                <w:szCs w:val="24"/>
                <w:lang w:eastAsia="en-US"/>
              </w:rPr>
            </w:pPr>
            <w:r w:rsidRPr="00FC4A3D">
              <w:rPr>
                <w:bCs/>
                <w:sz w:val="24"/>
                <w:szCs w:val="24"/>
                <w:lang w:eastAsia="en-US"/>
              </w:rPr>
              <w:t>Что понимается под временным хранением</w:t>
            </w:r>
            <w:r w:rsidR="000312AB" w:rsidRPr="00FC4A3D">
              <w:rPr>
                <w:bCs/>
                <w:sz w:val="24"/>
                <w:szCs w:val="24"/>
                <w:lang w:eastAsia="en-US"/>
              </w:rPr>
              <w:t xml:space="preserve"> товара согласно Таможенного Кодекса ЕАЭС?</w:t>
            </w:r>
          </w:p>
          <w:p w14:paraId="75F26E64" w14:textId="77777777" w:rsidR="00627EE8" w:rsidRPr="00FC4A3D" w:rsidRDefault="00627EE8" w:rsidP="00627EE8">
            <w:pPr>
              <w:jc w:val="both"/>
              <w:rPr>
                <w:bCs/>
                <w:sz w:val="24"/>
                <w:szCs w:val="24"/>
                <w:lang w:eastAsia="en-US"/>
              </w:rPr>
            </w:pPr>
            <w:r w:rsidRPr="00FC4A3D">
              <w:rPr>
                <w:bCs/>
                <w:sz w:val="24"/>
                <w:szCs w:val="24"/>
                <w:lang w:eastAsia="en-US"/>
              </w:rPr>
              <w:t xml:space="preserve">Задание. </w:t>
            </w:r>
          </w:p>
          <w:p w14:paraId="42597323" w14:textId="2ED4A782" w:rsidR="00627EE8" w:rsidRPr="00FC4A3D" w:rsidRDefault="000312AB" w:rsidP="00C96A24">
            <w:pPr>
              <w:jc w:val="both"/>
              <w:rPr>
                <w:sz w:val="24"/>
                <w:szCs w:val="24"/>
              </w:rPr>
            </w:pPr>
            <w:r w:rsidRPr="00FC4A3D">
              <w:rPr>
                <w:sz w:val="24"/>
                <w:szCs w:val="24"/>
              </w:rPr>
              <w:t>При реализации товаров для их вывоза на территорию Российской Федерации зарубежный поставщик обязан дополнительно к цене товаров предъявить к оплате покупателю соответствующую сумму НДС?</w:t>
            </w:r>
          </w:p>
          <w:p w14:paraId="11E53F8D" w14:textId="77777777" w:rsidR="00627EE8" w:rsidRPr="00FC4A3D" w:rsidRDefault="00627EE8" w:rsidP="00C96A24">
            <w:pPr>
              <w:jc w:val="both"/>
              <w:rPr>
                <w:sz w:val="24"/>
                <w:szCs w:val="24"/>
              </w:rPr>
            </w:pPr>
          </w:p>
          <w:p w14:paraId="4A3A1663" w14:textId="77777777" w:rsidR="00627EE8" w:rsidRPr="00FC4A3D" w:rsidRDefault="00627EE8" w:rsidP="00C96A24">
            <w:pPr>
              <w:jc w:val="both"/>
              <w:rPr>
                <w:sz w:val="24"/>
                <w:szCs w:val="24"/>
              </w:rPr>
            </w:pPr>
          </w:p>
          <w:p w14:paraId="6492A381" w14:textId="7F6D75F7" w:rsidR="00627EE8" w:rsidRPr="00FC4A3D" w:rsidRDefault="00627EE8" w:rsidP="00627EE8">
            <w:pPr>
              <w:tabs>
                <w:tab w:val="left" w:pos="0"/>
              </w:tabs>
              <w:jc w:val="both"/>
              <w:rPr>
                <w:bCs/>
                <w:sz w:val="24"/>
                <w:szCs w:val="24"/>
                <w:lang w:eastAsia="en-US"/>
              </w:rPr>
            </w:pPr>
            <w:r w:rsidRPr="00FC4A3D">
              <w:rPr>
                <w:bCs/>
                <w:sz w:val="24"/>
                <w:szCs w:val="24"/>
                <w:lang w:eastAsia="en-US"/>
              </w:rPr>
              <w:t xml:space="preserve">Вопрос 1. </w:t>
            </w:r>
          </w:p>
          <w:p w14:paraId="255371AE" w14:textId="56163BF2" w:rsidR="000312AB" w:rsidRPr="00FC4A3D" w:rsidRDefault="000312AB" w:rsidP="00627EE8">
            <w:pPr>
              <w:tabs>
                <w:tab w:val="left" w:pos="0"/>
              </w:tabs>
              <w:jc w:val="both"/>
              <w:rPr>
                <w:bCs/>
                <w:sz w:val="24"/>
                <w:szCs w:val="24"/>
                <w:lang w:eastAsia="en-US"/>
              </w:rPr>
            </w:pPr>
            <w:r w:rsidRPr="00FC4A3D">
              <w:rPr>
                <w:bCs/>
                <w:sz w:val="24"/>
                <w:szCs w:val="24"/>
                <w:lang w:eastAsia="en-US"/>
              </w:rPr>
              <w:t>Какие сведения содержит таможенная декларация?</w:t>
            </w:r>
          </w:p>
          <w:p w14:paraId="6897803A" w14:textId="2E06A807" w:rsidR="00627EE8" w:rsidRPr="00FC4A3D" w:rsidRDefault="00627EE8" w:rsidP="00627EE8">
            <w:pPr>
              <w:jc w:val="both"/>
              <w:rPr>
                <w:bCs/>
                <w:sz w:val="24"/>
                <w:szCs w:val="24"/>
                <w:lang w:eastAsia="en-US"/>
              </w:rPr>
            </w:pPr>
            <w:r w:rsidRPr="00FC4A3D">
              <w:rPr>
                <w:bCs/>
                <w:sz w:val="24"/>
                <w:szCs w:val="24"/>
                <w:lang w:eastAsia="en-US"/>
              </w:rPr>
              <w:t xml:space="preserve">Вопрос 2. </w:t>
            </w:r>
          </w:p>
          <w:p w14:paraId="5068EAB6" w14:textId="09500DBC" w:rsidR="000312AB" w:rsidRPr="00FC4A3D" w:rsidRDefault="000312AB" w:rsidP="00627EE8">
            <w:pPr>
              <w:jc w:val="both"/>
              <w:rPr>
                <w:bCs/>
                <w:sz w:val="24"/>
                <w:szCs w:val="24"/>
                <w:lang w:eastAsia="en-US"/>
              </w:rPr>
            </w:pPr>
            <w:r w:rsidRPr="00FC4A3D">
              <w:rPr>
                <w:sz w:val="24"/>
                <w:szCs w:val="24"/>
              </w:rPr>
              <w:t>Налогоплательщики, перешедшие на упрощенную систему налогообложения, во всех случаях не признаются налогоплательщиками НДС?</w:t>
            </w:r>
          </w:p>
          <w:p w14:paraId="171F0E49" w14:textId="5F2B9CF8" w:rsidR="00627EE8" w:rsidRPr="00FC4A3D" w:rsidRDefault="00627EE8" w:rsidP="00627EE8">
            <w:pPr>
              <w:jc w:val="both"/>
              <w:rPr>
                <w:bCs/>
                <w:sz w:val="24"/>
                <w:szCs w:val="24"/>
                <w:lang w:eastAsia="en-US"/>
              </w:rPr>
            </w:pPr>
            <w:r w:rsidRPr="00FC4A3D">
              <w:rPr>
                <w:bCs/>
                <w:sz w:val="24"/>
                <w:szCs w:val="24"/>
                <w:lang w:eastAsia="en-US"/>
              </w:rPr>
              <w:t xml:space="preserve">Задание. </w:t>
            </w:r>
          </w:p>
          <w:p w14:paraId="2731AE5C" w14:textId="7DC13C81" w:rsidR="000312AB" w:rsidRPr="00FC4A3D" w:rsidRDefault="000312AB" w:rsidP="00627EE8">
            <w:pPr>
              <w:jc w:val="both"/>
              <w:rPr>
                <w:bCs/>
                <w:sz w:val="24"/>
                <w:szCs w:val="24"/>
                <w:lang w:eastAsia="en-US"/>
              </w:rPr>
            </w:pPr>
            <w:r w:rsidRPr="00FC4A3D">
              <w:rPr>
                <w:sz w:val="24"/>
                <w:szCs w:val="24"/>
              </w:rPr>
              <w:t>Налогоплательщики, перешедшие на упрощенную систему налогообложения, не признаются налогоплательщиками НДС за исключением НДС, подлежащего уплате при вывозе товаров с территории России?</w:t>
            </w:r>
          </w:p>
          <w:p w14:paraId="7F182F62" w14:textId="25FF6230" w:rsidR="00627EE8" w:rsidRPr="00FC4A3D" w:rsidRDefault="00627EE8" w:rsidP="00C96A24">
            <w:pPr>
              <w:jc w:val="both"/>
              <w:rPr>
                <w:sz w:val="24"/>
                <w:szCs w:val="24"/>
              </w:rPr>
            </w:pPr>
          </w:p>
        </w:tc>
      </w:tr>
    </w:tbl>
    <w:p w14:paraId="68A9AF10" w14:textId="1FB12959" w:rsidR="00380DBE" w:rsidRPr="002812B8" w:rsidRDefault="002812B8" w:rsidP="00F95658">
      <w:pPr>
        <w:ind w:firstLine="709"/>
        <w:jc w:val="both"/>
        <w:rPr>
          <w:b/>
          <w:sz w:val="28"/>
          <w:szCs w:val="28"/>
        </w:rPr>
      </w:pPr>
      <w:r>
        <w:rPr>
          <w:sz w:val="28"/>
          <w:szCs w:val="28"/>
        </w:rPr>
        <w:lastRenderedPageBreak/>
        <w:t xml:space="preserve">                         </w:t>
      </w:r>
      <w:r w:rsidR="00380DBE" w:rsidRPr="002812B8">
        <w:rPr>
          <w:b/>
          <w:sz w:val="28"/>
          <w:szCs w:val="28"/>
        </w:rPr>
        <w:t xml:space="preserve">Вопросы для подготовки к экзамену </w:t>
      </w:r>
    </w:p>
    <w:p w14:paraId="1D972BDC" w14:textId="77777777" w:rsidR="00C375CE" w:rsidRPr="00FC4A3D" w:rsidRDefault="00C375CE" w:rsidP="00F95658">
      <w:pPr>
        <w:ind w:firstLine="709"/>
        <w:jc w:val="both"/>
        <w:rPr>
          <w:sz w:val="28"/>
          <w:szCs w:val="28"/>
        </w:rPr>
      </w:pPr>
    </w:p>
    <w:p w14:paraId="1FDC8857" w14:textId="77777777" w:rsidR="00380DBE" w:rsidRPr="00FC4A3D" w:rsidRDefault="00380DBE" w:rsidP="00F95658">
      <w:pPr>
        <w:ind w:firstLine="709"/>
        <w:jc w:val="both"/>
        <w:rPr>
          <w:sz w:val="28"/>
          <w:szCs w:val="28"/>
        </w:rPr>
      </w:pPr>
      <w:r w:rsidRPr="00FC4A3D">
        <w:rPr>
          <w:sz w:val="28"/>
          <w:szCs w:val="28"/>
        </w:rPr>
        <w:t xml:space="preserve">1. Внешняя торговля товарами как экономическая основа формирования доходов федерального бюджета в части таможенных платежей. </w:t>
      </w:r>
    </w:p>
    <w:p w14:paraId="131D3BC2" w14:textId="77777777" w:rsidR="00380DBE" w:rsidRPr="00FC4A3D" w:rsidRDefault="00380DBE" w:rsidP="00F95658">
      <w:pPr>
        <w:ind w:firstLine="709"/>
        <w:jc w:val="both"/>
        <w:rPr>
          <w:sz w:val="28"/>
          <w:szCs w:val="28"/>
        </w:rPr>
      </w:pPr>
      <w:r w:rsidRPr="00FC4A3D">
        <w:rPr>
          <w:sz w:val="28"/>
          <w:szCs w:val="28"/>
        </w:rPr>
        <w:t xml:space="preserve">2. Таможенные платежи как единая категория налоговых отношений. </w:t>
      </w:r>
    </w:p>
    <w:p w14:paraId="4B62C0AE" w14:textId="77777777" w:rsidR="00380DBE" w:rsidRPr="00FC4A3D" w:rsidRDefault="00380DBE" w:rsidP="00F95658">
      <w:pPr>
        <w:ind w:firstLine="709"/>
        <w:jc w:val="both"/>
        <w:rPr>
          <w:sz w:val="28"/>
          <w:szCs w:val="28"/>
        </w:rPr>
      </w:pPr>
      <w:r w:rsidRPr="00FC4A3D">
        <w:rPr>
          <w:sz w:val="28"/>
          <w:szCs w:val="28"/>
        </w:rPr>
        <w:t xml:space="preserve">3. Сущностные признаки таможенных платежей. </w:t>
      </w:r>
    </w:p>
    <w:p w14:paraId="161A0F60" w14:textId="77777777" w:rsidR="00380DBE" w:rsidRPr="00FC4A3D" w:rsidRDefault="00380DBE" w:rsidP="00F95658">
      <w:pPr>
        <w:ind w:firstLine="709"/>
        <w:jc w:val="both"/>
        <w:rPr>
          <w:sz w:val="28"/>
          <w:szCs w:val="28"/>
        </w:rPr>
      </w:pPr>
      <w:r w:rsidRPr="00FC4A3D">
        <w:rPr>
          <w:sz w:val="28"/>
          <w:szCs w:val="28"/>
        </w:rPr>
        <w:t xml:space="preserve">4. Виды таможенных платежей. </w:t>
      </w:r>
    </w:p>
    <w:p w14:paraId="414838AB" w14:textId="77777777" w:rsidR="00380DBE" w:rsidRPr="00FC4A3D" w:rsidRDefault="00380DBE" w:rsidP="00F95658">
      <w:pPr>
        <w:ind w:firstLine="709"/>
        <w:jc w:val="both"/>
        <w:rPr>
          <w:sz w:val="28"/>
          <w:szCs w:val="28"/>
        </w:rPr>
      </w:pPr>
      <w:r w:rsidRPr="00FC4A3D">
        <w:rPr>
          <w:sz w:val="28"/>
          <w:szCs w:val="28"/>
        </w:rPr>
        <w:t xml:space="preserve">5. Нормативное правовое регулирование в сфере таможенного обложения. </w:t>
      </w:r>
    </w:p>
    <w:p w14:paraId="0B6F6D83" w14:textId="77777777" w:rsidR="00380DBE" w:rsidRPr="00FC4A3D" w:rsidRDefault="00380DBE" w:rsidP="00F95658">
      <w:pPr>
        <w:ind w:firstLine="709"/>
        <w:jc w:val="both"/>
        <w:rPr>
          <w:sz w:val="28"/>
          <w:szCs w:val="28"/>
        </w:rPr>
      </w:pPr>
      <w:r w:rsidRPr="00FC4A3D">
        <w:rPr>
          <w:sz w:val="28"/>
          <w:szCs w:val="28"/>
        </w:rPr>
        <w:t xml:space="preserve">6. Особенности определения отдельных элементов обложения таможенными платежами. </w:t>
      </w:r>
    </w:p>
    <w:p w14:paraId="5475C76E" w14:textId="77777777" w:rsidR="00380DBE" w:rsidRPr="00FC4A3D" w:rsidRDefault="00380DBE" w:rsidP="00F95658">
      <w:pPr>
        <w:ind w:firstLine="709"/>
        <w:jc w:val="both"/>
        <w:rPr>
          <w:sz w:val="28"/>
          <w:szCs w:val="28"/>
        </w:rPr>
      </w:pPr>
      <w:r w:rsidRPr="00FC4A3D">
        <w:rPr>
          <w:sz w:val="28"/>
          <w:szCs w:val="28"/>
        </w:rPr>
        <w:t xml:space="preserve">7. Контроль уплаты таможенных платежей, проводимый до и после выпуска товаров. </w:t>
      </w:r>
    </w:p>
    <w:p w14:paraId="10B83D67" w14:textId="77777777" w:rsidR="00380DBE" w:rsidRPr="00FC4A3D" w:rsidRDefault="00380DBE" w:rsidP="00F95658">
      <w:pPr>
        <w:ind w:firstLine="709"/>
        <w:jc w:val="both"/>
        <w:rPr>
          <w:sz w:val="28"/>
          <w:szCs w:val="28"/>
        </w:rPr>
      </w:pPr>
      <w:r w:rsidRPr="00FC4A3D">
        <w:rPr>
          <w:sz w:val="28"/>
          <w:szCs w:val="28"/>
        </w:rPr>
        <w:t>8. Определение таможенной пошлины, её налоговая сущность и место в налоговой системе России.</w:t>
      </w:r>
    </w:p>
    <w:p w14:paraId="491BEDC3" w14:textId="77777777" w:rsidR="00380DBE" w:rsidRPr="00FC4A3D" w:rsidRDefault="00380DBE" w:rsidP="00F95658">
      <w:pPr>
        <w:ind w:firstLine="709"/>
        <w:jc w:val="both"/>
        <w:rPr>
          <w:sz w:val="28"/>
          <w:szCs w:val="28"/>
        </w:rPr>
      </w:pPr>
      <w:r w:rsidRPr="00FC4A3D">
        <w:rPr>
          <w:sz w:val="28"/>
          <w:szCs w:val="28"/>
        </w:rPr>
        <w:t xml:space="preserve"> 9. Нормативное правовое регулирование таможенной пошлины. </w:t>
      </w:r>
    </w:p>
    <w:p w14:paraId="0F43CC6C" w14:textId="77777777" w:rsidR="00380DBE" w:rsidRPr="00FC4A3D" w:rsidRDefault="00380DBE" w:rsidP="00F95658">
      <w:pPr>
        <w:ind w:firstLine="709"/>
        <w:jc w:val="both"/>
        <w:rPr>
          <w:sz w:val="28"/>
          <w:szCs w:val="28"/>
        </w:rPr>
      </w:pPr>
      <w:r w:rsidRPr="00FC4A3D">
        <w:rPr>
          <w:sz w:val="28"/>
          <w:szCs w:val="28"/>
        </w:rPr>
        <w:t>10. Состав плательщиков и объект обложения таможенными пошлинами.</w:t>
      </w:r>
    </w:p>
    <w:p w14:paraId="7C7C589D" w14:textId="77777777" w:rsidR="00380DBE" w:rsidRPr="00FC4A3D" w:rsidRDefault="00380DBE" w:rsidP="00F95658">
      <w:pPr>
        <w:ind w:firstLine="709"/>
        <w:jc w:val="both"/>
        <w:rPr>
          <w:sz w:val="28"/>
          <w:szCs w:val="28"/>
        </w:rPr>
      </w:pPr>
      <w:r w:rsidRPr="00FC4A3D">
        <w:rPr>
          <w:sz w:val="28"/>
          <w:szCs w:val="28"/>
        </w:rPr>
        <w:t xml:space="preserve"> 11. Таможенная стоимость товаров как база для исчисления ввозных таможенных пошлин.</w:t>
      </w:r>
    </w:p>
    <w:p w14:paraId="1437ED58" w14:textId="77777777" w:rsidR="00380DBE" w:rsidRPr="00FC4A3D" w:rsidRDefault="00380DBE" w:rsidP="00F95658">
      <w:pPr>
        <w:ind w:firstLine="709"/>
        <w:jc w:val="both"/>
        <w:rPr>
          <w:sz w:val="28"/>
          <w:szCs w:val="28"/>
        </w:rPr>
      </w:pPr>
      <w:r w:rsidRPr="00FC4A3D">
        <w:rPr>
          <w:sz w:val="28"/>
          <w:szCs w:val="28"/>
        </w:rPr>
        <w:t xml:space="preserve"> 12. Определение таможенной стоимости ввозимых товаров, особенности включения в неё платежей, перечисляемых покупателем товаров помимо цены, </w:t>
      </w:r>
      <w:r w:rsidRPr="00FC4A3D">
        <w:rPr>
          <w:sz w:val="28"/>
          <w:szCs w:val="28"/>
        </w:rPr>
        <w:lastRenderedPageBreak/>
        <w:t>фактически уплаченной или подлежащей уплате за товары.</w:t>
      </w:r>
    </w:p>
    <w:p w14:paraId="48EB49A5" w14:textId="77777777" w:rsidR="00380DBE" w:rsidRPr="00FC4A3D" w:rsidRDefault="00380DBE" w:rsidP="00F95658">
      <w:pPr>
        <w:ind w:firstLine="709"/>
        <w:jc w:val="both"/>
        <w:rPr>
          <w:sz w:val="28"/>
          <w:szCs w:val="28"/>
        </w:rPr>
      </w:pPr>
      <w:r w:rsidRPr="00FC4A3D">
        <w:rPr>
          <w:sz w:val="28"/>
          <w:szCs w:val="28"/>
        </w:rPr>
        <w:t xml:space="preserve"> 13. Ставки ввозных таможенных пошлин, влияние страны происхождения товаров на применение ставок таможенных пошлин. </w:t>
      </w:r>
    </w:p>
    <w:p w14:paraId="60051AA7" w14:textId="77777777" w:rsidR="00380DBE" w:rsidRPr="00FC4A3D" w:rsidRDefault="00380DBE" w:rsidP="00F95658">
      <w:pPr>
        <w:ind w:firstLine="709"/>
        <w:jc w:val="both"/>
        <w:rPr>
          <w:sz w:val="28"/>
          <w:szCs w:val="28"/>
        </w:rPr>
      </w:pPr>
      <w:r w:rsidRPr="00FC4A3D">
        <w:rPr>
          <w:sz w:val="28"/>
          <w:szCs w:val="28"/>
        </w:rPr>
        <w:t xml:space="preserve">14. Порядок исчисления, порядок и сроки уплаты ввозных таможенных пошлин. </w:t>
      </w:r>
    </w:p>
    <w:p w14:paraId="27613F5D" w14:textId="77777777" w:rsidR="00380DBE" w:rsidRPr="00FC4A3D" w:rsidRDefault="00380DBE" w:rsidP="00F95658">
      <w:pPr>
        <w:ind w:firstLine="709"/>
        <w:jc w:val="both"/>
        <w:rPr>
          <w:sz w:val="28"/>
          <w:szCs w:val="28"/>
        </w:rPr>
      </w:pPr>
      <w:r w:rsidRPr="00FC4A3D">
        <w:rPr>
          <w:sz w:val="28"/>
          <w:szCs w:val="28"/>
        </w:rPr>
        <w:t xml:space="preserve">15. Льготы по уплате таможенных пошлин. </w:t>
      </w:r>
    </w:p>
    <w:p w14:paraId="0F55C0D4" w14:textId="77777777" w:rsidR="00380DBE" w:rsidRPr="00FC4A3D" w:rsidRDefault="00380DBE" w:rsidP="00F95658">
      <w:pPr>
        <w:ind w:firstLine="709"/>
        <w:jc w:val="both"/>
        <w:rPr>
          <w:sz w:val="28"/>
          <w:szCs w:val="28"/>
        </w:rPr>
      </w:pPr>
      <w:r w:rsidRPr="00FC4A3D">
        <w:rPr>
          <w:sz w:val="28"/>
          <w:szCs w:val="28"/>
        </w:rPr>
        <w:t>16. Предоставление льгот по уплате ввозных таможенных пошлин в виде тарифных преференций в зависимости от страны происхождения ввозимых товаров.</w:t>
      </w:r>
    </w:p>
    <w:p w14:paraId="5935D197" w14:textId="76C25EB2" w:rsidR="00380DBE" w:rsidRPr="00FC4A3D" w:rsidRDefault="00380DBE" w:rsidP="00380DBE">
      <w:pPr>
        <w:jc w:val="both"/>
        <w:rPr>
          <w:sz w:val="28"/>
          <w:szCs w:val="28"/>
        </w:rPr>
      </w:pPr>
      <w:r w:rsidRPr="00FC4A3D">
        <w:rPr>
          <w:sz w:val="28"/>
          <w:szCs w:val="28"/>
        </w:rPr>
        <w:t xml:space="preserve">          17. Вывозные таможенные пошлины.</w:t>
      </w:r>
    </w:p>
    <w:p w14:paraId="72CE8827" w14:textId="77777777" w:rsidR="00380DBE" w:rsidRPr="00FC4A3D" w:rsidRDefault="00380DBE" w:rsidP="00F95658">
      <w:pPr>
        <w:ind w:firstLine="709"/>
        <w:jc w:val="both"/>
        <w:rPr>
          <w:sz w:val="28"/>
          <w:szCs w:val="28"/>
        </w:rPr>
      </w:pPr>
      <w:r w:rsidRPr="00FC4A3D">
        <w:rPr>
          <w:sz w:val="28"/>
          <w:szCs w:val="28"/>
        </w:rPr>
        <w:t xml:space="preserve"> 18. Таможенные сборы. </w:t>
      </w:r>
    </w:p>
    <w:p w14:paraId="51A5F00A" w14:textId="77777777" w:rsidR="00380DBE" w:rsidRPr="00FC4A3D" w:rsidRDefault="00380DBE" w:rsidP="00F95658">
      <w:pPr>
        <w:ind w:firstLine="709"/>
        <w:jc w:val="both"/>
        <w:rPr>
          <w:sz w:val="28"/>
          <w:szCs w:val="28"/>
        </w:rPr>
      </w:pPr>
      <w:r w:rsidRPr="00FC4A3D">
        <w:rPr>
          <w:sz w:val="28"/>
          <w:szCs w:val="28"/>
        </w:rPr>
        <w:t xml:space="preserve">19. НДС, уплачиваемый в составе таможенных платежей, при ввозе товаров в Российскую Федерацию: плательщики, объект налогообложения, налоговая база, порядок исчисления и принятия к вычету, порядок и сроки уплаты, льготы. </w:t>
      </w:r>
    </w:p>
    <w:p w14:paraId="51A35B1C" w14:textId="77777777" w:rsidR="00380DBE" w:rsidRPr="00FC4A3D" w:rsidRDefault="00380DBE" w:rsidP="00F95658">
      <w:pPr>
        <w:ind w:firstLine="709"/>
        <w:jc w:val="both"/>
        <w:rPr>
          <w:sz w:val="28"/>
          <w:szCs w:val="28"/>
        </w:rPr>
      </w:pPr>
      <w:r w:rsidRPr="00FC4A3D">
        <w:rPr>
          <w:sz w:val="28"/>
          <w:szCs w:val="28"/>
        </w:rPr>
        <w:t>20. Особенности уплаты НДС при ввозе товаров из государств - членов ЕАЭС.</w:t>
      </w:r>
    </w:p>
    <w:p w14:paraId="3D80109E" w14:textId="77777777" w:rsidR="00380DBE" w:rsidRPr="00FC4A3D" w:rsidRDefault="00380DBE" w:rsidP="00F95658">
      <w:pPr>
        <w:ind w:firstLine="709"/>
        <w:jc w:val="both"/>
        <w:rPr>
          <w:sz w:val="28"/>
          <w:szCs w:val="28"/>
        </w:rPr>
      </w:pPr>
      <w:r w:rsidRPr="00FC4A3D">
        <w:rPr>
          <w:sz w:val="28"/>
          <w:szCs w:val="28"/>
        </w:rPr>
        <w:t xml:space="preserve"> 21. НДС при вывозе товаров из Российской Федерации: использование права на налоговую ставку 0% и налоговые вычеты. </w:t>
      </w:r>
    </w:p>
    <w:p w14:paraId="29206C91" w14:textId="77777777" w:rsidR="00380DBE" w:rsidRPr="00FC4A3D" w:rsidRDefault="00380DBE" w:rsidP="00F95658">
      <w:pPr>
        <w:ind w:firstLine="709"/>
        <w:jc w:val="both"/>
        <w:rPr>
          <w:sz w:val="28"/>
          <w:szCs w:val="28"/>
        </w:rPr>
      </w:pPr>
      <w:r w:rsidRPr="00FC4A3D">
        <w:rPr>
          <w:sz w:val="28"/>
          <w:szCs w:val="28"/>
        </w:rPr>
        <w:t xml:space="preserve">22. Особенности исчисления НДС при реализации и вывозе товаров в государства - члены ЕАЭС. </w:t>
      </w:r>
    </w:p>
    <w:p w14:paraId="63A8CE5A" w14:textId="77777777" w:rsidR="00380DBE" w:rsidRPr="00FC4A3D" w:rsidRDefault="00380DBE" w:rsidP="00F95658">
      <w:pPr>
        <w:ind w:firstLine="709"/>
        <w:jc w:val="both"/>
        <w:rPr>
          <w:sz w:val="28"/>
          <w:szCs w:val="28"/>
        </w:rPr>
      </w:pPr>
      <w:r w:rsidRPr="00FC4A3D">
        <w:rPr>
          <w:sz w:val="28"/>
          <w:szCs w:val="28"/>
        </w:rPr>
        <w:t xml:space="preserve">23. Акцизы, уплачиваемые в составе таможенных платежей, при ввозе товаров в Российскую Федерацию: плательщики, объект налогообложения, налоговая база, порядок исчисления и уплаты. </w:t>
      </w:r>
    </w:p>
    <w:p w14:paraId="70F07497" w14:textId="77777777" w:rsidR="00380DBE" w:rsidRPr="00FC4A3D" w:rsidRDefault="00380DBE" w:rsidP="00F95658">
      <w:pPr>
        <w:ind w:firstLine="709"/>
        <w:jc w:val="both"/>
        <w:rPr>
          <w:sz w:val="28"/>
          <w:szCs w:val="28"/>
        </w:rPr>
      </w:pPr>
      <w:r w:rsidRPr="00FC4A3D">
        <w:rPr>
          <w:sz w:val="28"/>
          <w:szCs w:val="28"/>
        </w:rPr>
        <w:t>24. Особенности налогового администрирования при ввозе подакцизных товаров, подлежащих маркировке акцизными марками.</w:t>
      </w:r>
    </w:p>
    <w:p w14:paraId="7DA0B5DA" w14:textId="77777777" w:rsidR="00380DBE" w:rsidRPr="00FC4A3D" w:rsidRDefault="00380DBE" w:rsidP="00F95658">
      <w:pPr>
        <w:ind w:firstLine="709"/>
        <w:jc w:val="both"/>
        <w:rPr>
          <w:sz w:val="28"/>
          <w:szCs w:val="28"/>
        </w:rPr>
      </w:pPr>
      <w:r w:rsidRPr="00FC4A3D">
        <w:rPr>
          <w:sz w:val="28"/>
          <w:szCs w:val="28"/>
        </w:rPr>
        <w:t xml:space="preserve"> 25. Налоговое администрирование при применении освобождения от налогообложения акцизами при реализации подакцизных товаров за пределы Российской Федерации. </w:t>
      </w:r>
    </w:p>
    <w:p w14:paraId="1301981E" w14:textId="77777777" w:rsidR="00380DBE" w:rsidRPr="00FC4A3D" w:rsidRDefault="00380DBE" w:rsidP="00F95658">
      <w:pPr>
        <w:ind w:firstLine="709"/>
        <w:jc w:val="both"/>
        <w:rPr>
          <w:sz w:val="28"/>
          <w:szCs w:val="28"/>
        </w:rPr>
      </w:pPr>
      <w:r w:rsidRPr="00FC4A3D">
        <w:rPr>
          <w:sz w:val="28"/>
          <w:szCs w:val="28"/>
        </w:rPr>
        <w:t xml:space="preserve">26. Уплата акцизов при ввозе и вывозе товаров в государства - члены ЕАЭС. </w:t>
      </w:r>
    </w:p>
    <w:p w14:paraId="7F025942" w14:textId="77777777" w:rsidR="00380DBE" w:rsidRPr="00FC4A3D" w:rsidRDefault="00380DBE" w:rsidP="00F95658">
      <w:pPr>
        <w:ind w:firstLine="709"/>
        <w:jc w:val="both"/>
        <w:rPr>
          <w:sz w:val="28"/>
          <w:szCs w:val="28"/>
        </w:rPr>
      </w:pPr>
      <w:r w:rsidRPr="00FC4A3D">
        <w:rPr>
          <w:sz w:val="28"/>
          <w:szCs w:val="28"/>
        </w:rPr>
        <w:t xml:space="preserve">27. Таможенная процедура как инструмент, влияющий на правила применения таможенных платежей. </w:t>
      </w:r>
    </w:p>
    <w:p w14:paraId="3530BB38" w14:textId="69A4A860" w:rsidR="00380DBE" w:rsidRPr="00FC4A3D" w:rsidRDefault="00380DBE" w:rsidP="00F95658">
      <w:pPr>
        <w:ind w:firstLine="709"/>
        <w:jc w:val="both"/>
        <w:rPr>
          <w:sz w:val="28"/>
          <w:szCs w:val="28"/>
        </w:rPr>
      </w:pPr>
      <w:r w:rsidRPr="00FC4A3D">
        <w:rPr>
          <w:sz w:val="28"/>
          <w:szCs w:val="28"/>
        </w:rPr>
        <w:t xml:space="preserve">28. Особенности налогообложения товаров при использовании таможенной процедуры выпуска для внутреннего потребления. </w:t>
      </w:r>
    </w:p>
    <w:p w14:paraId="5C24D10B" w14:textId="77777777" w:rsidR="00380DBE" w:rsidRPr="00FC4A3D" w:rsidRDefault="00380DBE" w:rsidP="00F95658">
      <w:pPr>
        <w:ind w:firstLine="709"/>
        <w:jc w:val="both"/>
        <w:rPr>
          <w:sz w:val="28"/>
          <w:szCs w:val="28"/>
        </w:rPr>
      </w:pPr>
      <w:r w:rsidRPr="00FC4A3D">
        <w:rPr>
          <w:sz w:val="28"/>
          <w:szCs w:val="28"/>
        </w:rPr>
        <w:t xml:space="preserve">29. Особенности налогообложения товаров при использовании таможенной процедуры экспорта. </w:t>
      </w:r>
    </w:p>
    <w:p w14:paraId="074EA259" w14:textId="5AE7D9A6" w:rsidR="00380DBE" w:rsidRPr="00C64AD3" w:rsidRDefault="00380DBE" w:rsidP="00F95658">
      <w:pPr>
        <w:ind w:firstLine="709"/>
        <w:jc w:val="both"/>
        <w:rPr>
          <w:sz w:val="28"/>
          <w:szCs w:val="28"/>
        </w:rPr>
      </w:pPr>
      <w:r w:rsidRPr="00FC4A3D">
        <w:rPr>
          <w:sz w:val="28"/>
          <w:szCs w:val="28"/>
        </w:rPr>
        <w:t>30</w:t>
      </w:r>
      <w:r w:rsidRPr="00C64AD3">
        <w:rPr>
          <w:sz w:val="28"/>
          <w:szCs w:val="28"/>
        </w:rPr>
        <w:t>. Особенности налогообложения товаров при использовании таможенной процедуры временного ввоза (допуска).</w:t>
      </w:r>
    </w:p>
    <w:p w14:paraId="0B95A8C6" w14:textId="077863E3" w:rsidR="00C64AD3" w:rsidRPr="00C64AD3" w:rsidRDefault="00C64AD3" w:rsidP="00F95658">
      <w:pPr>
        <w:ind w:firstLine="709"/>
        <w:jc w:val="both"/>
        <w:rPr>
          <w:sz w:val="28"/>
          <w:szCs w:val="28"/>
        </w:rPr>
      </w:pPr>
    </w:p>
    <w:p w14:paraId="309CB888" w14:textId="4931506B" w:rsidR="00C64AD3" w:rsidRPr="00C64AD3" w:rsidRDefault="00C64AD3" w:rsidP="00F95658">
      <w:pPr>
        <w:ind w:firstLine="709"/>
        <w:jc w:val="both"/>
        <w:rPr>
          <w:b/>
          <w:bCs/>
          <w:sz w:val="28"/>
          <w:szCs w:val="28"/>
        </w:rPr>
      </w:pPr>
      <w:r w:rsidRPr="00C64AD3">
        <w:rPr>
          <w:b/>
          <w:bCs/>
          <w:sz w:val="28"/>
          <w:szCs w:val="28"/>
        </w:rPr>
        <w:t>Пример экзаменационного билета:</w:t>
      </w:r>
    </w:p>
    <w:p w14:paraId="2EC76FB3" w14:textId="77777777" w:rsidR="00C64AD3" w:rsidRPr="00C64AD3" w:rsidRDefault="00C64AD3" w:rsidP="00C64AD3">
      <w:pPr>
        <w:tabs>
          <w:tab w:val="right" w:leader="underscore" w:pos="4503"/>
          <w:tab w:val="left" w:leader="underscore" w:pos="9359"/>
        </w:tabs>
        <w:spacing w:line="312" w:lineRule="exact"/>
        <w:ind w:left="20"/>
        <w:rPr>
          <w:sz w:val="28"/>
          <w:szCs w:val="28"/>
        </w:rPr>
      </w:pPr>
    </w:p>
    <w:p w14:paraId="66C8F659" w14:textId="52C930C4" w:rsidR="00C64AD3" w:rsidRPr="00C64AD3" w:rsidRDefault="00C64AD3" w:rsidP="00C64AD3">
      <w:pPr>
        <w:jc w:val="center"/>
        <w:rPr>
          <w:b/>
          <w:sz w:val="28"/>
          <w:szCs w:val="28"/>
        </w:rPr>
      </w:pPr>
      <w:r w:rsidRPr="00C64AD3">
        <w:rPr>
          <w:b/>
          <w:sz w:val="28"/>
          <w:szCs w:val="28"/>
        </w:rPr>
        <w:t>ЭКЗАМЕНАЦИОННЫЙ БИЛЕТ № 1</w:t>
      </w:r>
    </w:p>
    <w:p w14:paraId="469F90CB" w14:textId="77777777" w:rsidR="00C64AD3" w:rsidRPr="00C64AD3" w:rsidRDefault="00C64AD3" w:rsidP="00C64AD3">
      <w:pPr>
        <w:jc w:val="center"/>
        <w:rPr>
          <w:b/>
          <w:sz w:val="28"/>
          <w:szCs w:val="28"/>
        </w:rPr>
      </w:pPr>
    </w:p>
    <w:p w14:paraId="72829B21" w14:textId="77777777" w:rsidR="00C64AD3" w:rsidRPr="00C64AD3" w:rsidRDefault="00C64AD3" w:rsidP="00C64AD3">
      <w:pPr>
        <w:pStyle w:val="af4"/>
        <w:jc w:val="both"/>
        <w:rPr>
          <w:rStyle w:val="FontStyle13"/>
          <w:b/>
          <w:sz w:val="28"/>
          <w:szCs w:val="28"/>
        </w:rPr>
      </w:pPr>
      <w:r w:rsidRPr="00C64AD3">
        <w:rPr>
          <w:rStyle w:val="FontStyle13"/>
          <w:b/>
          <w:bCs/>
          <w:sz w:val="28"/>
          <w:szCs w:val="28"/>
        </w:rPr>
        <w:t>ЗАДАНИЕ 1.</w:t>
      </w:r>
      <w:r w:rsidRPr="00C64AD3">
        <w:rPr>
          <w:rStyle w:val="FontStyle13"/>
          <w:sz w:val="28"/>
          <w:szCs w:val="28"/>
        </w:rPr>
        <w:t xml:space="preserve"> </w:t>
      </w:r>
      <w:r w:rsidRPr="00C64AD3">
        <w:rPr>
          <w:rStyle w:val="FontStyle13"/>
          <w:b/>
          <w:bCs/>
          <w:sz w:val="28"/>
          <w:szCs w:val="28"/>
        </w:rPr>
        <w:t>Дайте развернутый ответ на вопрос (максимум 20 баллов):</w:t>
      </w:r>
    </w:p>
    <w:p w14:paraId="17862399" w14:textId="77777777" w:rsidR="00C64AD3" w:rsidRPr="00C64AD3" w:rsidRDefault="00C64AD3" w:rsidP="00C64AD3">
      <w:pPr>
        <w:pStyle w:val="af4"/>
        <w:rPr>
          <w:rFonts w:eastAsia="Calibri"/>
          <w:sz w:val="28"/>
          <w:szCs w:val="28"/>
        </w:rPr>
      </w:pPr>
      <w:r w:rsidRPr="00C64AD3">
        <w:rPr>
          <w:rFonts w:eastAsia="Calibri"/>
          <w:sz w:val="28"/>
          <w:szCs w:val="28"/>
        </w:rPr>
        <w:t>Проблемы реализации международных соглашений. Особенности международного регулирования налогообложения косвенными налогами в Таможенном союзе, ОСЭР, РФ.</w:t>
      </w:r>
    </w:p>
    <w:p w14:paraId="1010598F" w14:textId="77777777" w:rsidR="00C64AD3" w:rsidRPr="00C64AD3" w:rsidRDefault="00C64AD3" w:rsidP="00C64AD3">
      <w:pPr>
        <w:pStyle w:val="af4"/>
        <w:rPr>
          <w:sz w:val="28"/>
          <w:szCs w:val="28"/>
        </w:rPr>
      </w:pPr>
      <w:r w:rsidRPr="00C64AD3">
        <w:rPr>
          <w:b/>
          <w:sz w:val="28"/>
          <w:szCs w:val="28"/>
        </w:rPr>
        <w:t xml:space="preserve">ЗАДАНИЕ 2. Выберите правильные ответы либо правильные утверждения </w:t>
      </w:r>
      <w:r w:rsidRPr="00C64AD3">
        <w:rPr>
          <w:b/>
          <w:sz w:val="28"/>
          <w:szCs w:val="28"/>
        </w:rPr>
        <w:lastRenderedPageBreak/>
        <w:t>(</w:t>
      </w:r>
      <w:r w:rsidRPr="00C64AD3">
        <w:rPr>
          <w:rStyle w:val="FontStyle13"/>
          <w:sz w:val="28"/>
          <w:szCs w:val="28"/>
        </w:rPr>
        <w:t>максимум</w:t>
      </w:r>
      <w:r w:rsidRPr="00C64AD3">
        <w:rPr>
          <w:b/>
          <w:sz w:val="28"/>
          <w:szCs w:val="28"/>
        </w:rPr>
        <w:t xml:space="preserve"> 20 баллов):</w:t>
      </w:r>
      <w:r w:rsidRPr="00C64AD3">
        <w:rPr>
          <w:sz w:val="28"/>
          <w:szCs w:val="28"/>
        </w:rPr>
        <w:t xml:space="preserve"> </w:t>
      </w:r>
    </w:p>
    <w:p w14:paraId="5E488688" w14:textId="77777777" w:rsidR="00C64AD3" w:rsidRPr="00C64AD3" w:rsidRDefault="00C64AD3" w:rsidP="00C64AD3">
      <w:pPr>
        <w:jc w:val="both"/>
        <w:rPr>
          <w:b/>
          <w:bCs/>
          <w:sz w:val="28"/>
          <w:szCs w:val="28"/>
        </w:rPr>
      </w:pPr>
      <w:r w:rsidRPr="00C64AD3">
        <w:rPr>
          <w:b/>
          <w:bCs/>
          <w:sz w:val="28"/>
          <w:szCs w:val="28"/>
        </w:rPr>
        <w:t xml:space="preserve">2.1 </w:t>
      </w:r>
      <w:r w:rsidRPr="00C64AD3">
        <w:rPr>
          <w:sz w:val="28"/>
          <w:szCs w:val="28"/>
        </w:rPr>
        <w:t>Виды доходов от источников в Российской Федерации (выберите правильный ответ):</w:t>
      </w:r>
    </w:p>
    <w:p w14:paraId="1F5E0977" w14:textId="77777777" w:rsidR="00C64AD3" w:rsidRPr="00C64AD3" w:rsidRDefault="00C64AD3" w:rsidP="00C64AD3">
      <w:pPr>
        <w:jc w:val="both"/>
        <w:rPr>
          <w:b/>
          <w:bCs/>
          <w:sz w:val="28"/>
          <w:szCs w:val="28"/>
        </w:rPr>
      </w:pPr>
      <w:r w:rsidRPr="00C64AD3">
        <w:rPr>
          <w:b/>
          <w:bCs/>
          <w:sz w:val="28"/>
          <w:szCs w:val="28"/>
        </w:rPr>
        <w:t xml:space="preserve">а) </w:t>
      </w:r>
      <w:r w:rsidRPr="00C64AD3">
        <w:rPr>
          <w:sz w:val="28"/>
          <w:szCs w:val="28"/>
        </w:rPr>
        <w:t>дивиденты, проценты, доходы от международных перевозок, доходы, получаемые от распределения пользу иностранных организаций прибыли или имущества организаций</w:t>
      </w:r>
      <w:r w:rsidRPr="00C64AD3">
        <w:rPr>
          <w:b/>
          <w:bCs/>
          <w:sz w:val="28"/>
          <w:szCs w:val="28"/>
        </w:rPr>
        <w:t>;</w:t>
      </w:r>
    </w:p>
    <w:p w14:paraId="759DEFF2" w14:textId="77777777" w:rsidR="00C64AD3" w:rsidRPr="00C64AD3" w:rsidRDefault="00C64AD3" w:rsidP="00C64AD3">
      <w:pPr>
        <w:jc w:val="both"/>
        <w:rPr>
          <w:sz w:val="28"/>
          <w:szCs w:val="28"/>
        </w:rPr>
      </w:pPr>
      <w:r w:rsidRPr="00C64AD3">
        <w:rPr>
          <w:b/>
          <w:bCs/>
          <w:sz w:val="28"/>
          <w:szCs w:val="28"/>
        </w:rPr>
        <w:t xml:space="preserve">б) </w:t>
      </w:r>
      <w:r w:rsidRPr="00C64AD3">
        <w:rPr>
          <w:sz w:val="28"/>
          <w:szCs w:val="28"/>
        </w:rPr>
        <w:t>доходы от использования в РФ прав интеллектуальной собственности, доходы от прибыли или имущества организации, доходы от международных перевозок;</w:t>
      </w:r>
    </w:p>
    <w:p w14:paraId="470B0F53" w14:textId="77777777" w:rsidR="00C64AD3" w:rsidRPr="00C64AD3" w:rsidRDefault="00C64AD3" w:rsidP="00C64AD3">
      <w:pPr>
        <w:jc w:val="both"/>
        <w:rPr>
          <w:sz w:val="28"/>
          <w:szCs w:val="28"/>
        </w:rPr>
      </w:pPr>
      <w:r w:rsidRPr="00C64AD3">
        <w:rPr>
          <w:b/>
          <w:bCs/>
          <w:sz w:val="28"/>
          <w:szCs w:val="28"/>
        </w:rPr>
        <w:t xml:space="preserve">в) </w:t>
      </w:r>
      <w:r w:rsidRPr="00C64AD3">
        <w:rPr>
          <w:sz w:val="28"/>
          <w:szCs w:val="28"/>
        </w:rPr>
        <w:t>доходы от реализации акций российских организаций, а также финансовых инструментов, производных от таких акций, штрафы и пени от нарушения договорных обязательств, полные суммы выплаты доходов;</w:t>
      </w:r>
    </w:p>
    <w:p w14:paraId="0E57B919" w14:textId="77777777" w:rsidR="00C64AD3" w:rsidRPr="00C64AD3" w:rsidRDefault="00C64AD3" w:rsidP="00C64AD3">
      <w:pPr>
        <w:jc w:val="both"/>
        <w:rPr>
          <w:sz w:val="28"/>
          <w:szCs w:val="28"/>
        </w:rPr>
      </w:pPr>
      <w:r w:rsidRPr="00C64AD3">
        <w:rPr>
          <w:b/>
          <w:bCs/>
          <w:sz w:val="28"/>
          <w:szCs w:val="28"/>
        </w:rPr>
        <w:t xml:space="preserve">г) </w:t>
      </w:r>
      <w:r w:rsidRPr="00C64AD3">
        <w:rPr>
          <w:sz w:val="28"/>
          <w:szCs w:val="28"/>
        </w:rPr>
        <w:t>доходы от сдачи в аренду или в субаренду имущества, используемого на территории иностранного государства, иные доходы от источников в РФ, не связанные с деятельностью иностранной организации через постоянное представительство.</w:t>
      </w:r>
    </w:p>
    <w:p w14:paraId="5664B4AB" w14:textId="77777777" w:rsidR="00C64AD3" w:rsidRPr="00C64AD3" w:rsidRDefault="00C64AD3" w:rsidP="00C64AD3">
      <w:pPr>
        <w:jc w:val="both"/>
        <w:rPr>
          <w:sz w:val="28"/>
          <w:szCs w:val="28"/>
        </w:rPr>
      </w:pPr>
      <w:r w:rsidRPr="00C64AD3">
        <w:rPr>
          <w:b/>
          <w:bCs/>
          <w:sz w:val="28"/>
          <w:szCs w:val="28"/>
        </w:rPr>
        <w:t xml:space="preserve">2.2 </w:t>
      </w:r>
      <w:r w:rsidRPr="00C64AD3">
        <w:rPr>
          <w:sz w:val="28"/>
          <w:szCs w:val="28"/>
        </w:rPr>
        <w:t>Особый порядок применения при выплате процентных доходов российскими организациями, имеющими непогашенную задолженность:</w:t>
      </w:r>
    </w:p>
    <w:p w14:paraId="7073F3FD" w14:textId="77777777" w:rsidR="00C64AD3" w:rsidRPr="00C64AD3" w:rsidRDefault="00C64AD3" w:rsidP="00C64AD3">
      <w:pPr>
        <w:jc w:val="both"/>
        <w:rPr>
          <w:b/>
          <w:bCs/>
          <w:sz w:val="28"/>
          <w:szCs w:val="28"/>
        </w:rPr>
      </w:pPr>
      <w:r w:rsidRPr="00C64AD3">
        <w:rPr>
          <w:b/>
          <w:bCs/>
          <w:sz w:val="28"/>
          <w:szCs w:val="28"/>
        </w:rPr>
        <w:t xml:space="preserve">а) </w:t>
      </w:r>
      <w:r w:rsidRPr="00C64AD3">
        <w:rPr>
          <w:sz w:val="28"/>
          <w:szCs w:val="28"/>
        </w:rPr>
        <w:t>по долговому обязательству перед иностранной организацией, прямо или косвенно владеющей более 10% уставного капитала этой российской организации;</w:t>
      </w:r>
    </w:p>
    <w:p w14:paraId="2B641205" w14:textId="77777777" w:rsidR="00C64AD3" w:rsidRPr="00C64AD3" w:rsidRDefault="00C64AD3" w:rsidP="00C64AD3">
      <w:pPr>
        <w:jc w:val="both"/>
        <w:rPr>
          <w:sz w:val="28"/>
          <w:szCs w:val="28"/>
        </w:rPr>
      </w:pPr>
      <w:r w:rsidRPr="00C64AD3">
        <w:rPr>
          <w:b/>
          <w:bCs/>
          <w:sz w:val="28"/>
          <w:szCs w:val="28"/>
        </w:rPr>
        <w:t xml:space="preserve">б) </w:t>
      </w:r>
      <w:r w:rsidRPr="00C64AD3">
        <w:rPr>
          <w:sz w:val="28"/>
          <w:szCs w:val="28"/>
        </w:rPr>
        <w:t>по долговому обязательству перед иностранной организацией, прямо или косвенно владеющей более 20% уставного капитала этой российской организации;</w:t>
      </w:r>
    </w:p>
    <w:p w14:paraId="39140CE1" w14:textId="77777777" w:rsidR="00C64AD3" w:rsidRPr="00C64AD3" w:rsidRDefault="00C64AD3" w:rsidP="00C64AD3">
      <w:pPr>
        <w:jc w:val="both"/>
        <w:rPr>
          <w:b/>
          <w:bCs/>
          <w:sz w:val="28"/>
          <w:szCs w:val="28"/>
        </w:rPr>
      </w:pPr>
      <w:r w:rsidRPr="00C64AD3">
        <w:rPr>
          <w:b/>
          <w:bCs/>
          <w:sz w:val="28"/>
          <w:szCs w:val="28"/>
        </w:rPr>
        <w:t>в)</w:t>
      </w:r>
      <w:r w:rsidRPr="00C64AD3">
        <w:rPr>
          <w:sz w:val="28"/>
          <w:szCs w:val="28"/>
        </w:rPr>
        <w:t xml:space="preserve"> по долговому обязательству перед иностранной организацией, прямо или косвенно владеющей более 30% уставного капитала этой российской организации;</w:t>
      </w:r>
      <w:r w:rsidRPr="00C64AD3">
        <w:rPr>
          <w:b/>
          <w:bCs/>
          <w:sz w:val="28"/>
          <w:szCs w:val="28"/>
        </w:rPr>
        <w:t xml:space="preserve"> </w:t>
      </w:r>
    </w:p>
    <w:p w14:paraId="513EDD04" w14:textId="77777777" w:rsidR="00C64AD3" w:rsidRPr="00C64AD3" w:rsidRDefault="00C64AD3" w:rsidP="00C64AD3">
      <w:pPr>
        <w:jc w:val="both"/>
        <w:rPr>
          <w:b/>
          <w:bCs/>
          <w:sz w:val="28"/>
          <w:szCs w:val="28"/>
        </w:rPr>
      </w:pPr>
      <w:r w:rsidRPr="00C64AD3">
        <w:rPr>
          <w:b/>
          <w:bCs/>
          <w:sz w:val="28"/>
          <w:szCs w:val="28"/>
        </w:rPr>
        <w:t xml:space="preserve">г) </w:t>
      </w:r>
      <w:r w:rsidRPr="00C64AD3">
        <w:rPr>
          <w:sz w:val="28"/>
          <w:szCs w:val="28"/>
        </w:rPr>
        <w:t>по долговому обязательству перед иностранной организацией, прямо или косвенно владеющей более 50% уставного капитала этой российской организации.</w:t>
      </w:r>
    </w:p>
    <w:p w14:paraId="73B1D504" w14:textId="77777777" w:rsidR="00C64AD3" w:rsidRPr="00C64AD3" w:rsidRDefault="00C64AD3" w:rsidP="00C64AD3">
      <w:pPr>
        <w:jc w:val="both"/>
        <w:rPr>
          <w:sz w:val="28"/>
          <w:szCs w:val="28"/>
        </w:rPr>
      </w:pPr>
      <w:r w:rsidRPr="00C64AD3">
        <w:rPr>
          <w:b/>
          <w:bCs/>
          <w:sz w:val="28"/>
          <w:szCs w:val="28"/>
        </w:rPr>
        <w:t xml:space="preserve">2.3 </w:t>
      </w:r>
      <w:r w:rsidRPr="00C64AD3">
        <w:rPr>
          <w:sz w:val="28"/>
          <w:szCs w:val="28"/>
        </w:rPr>
        <w:t>В соответствии с п. 2. Ст. 310 НК РФ сумма налога с доходов, выплачиваемых иностранным организациям, исчисляется и удерживается по всем видам доходов, указанных в п. 1 ст. 309 НК РФ, во всех случаях выплаты таких доходов, за исключением, в частности, случаев:</w:t>
      </w:r>
    </w:p>
    <w:p w14:paraId="0845F03E" w14:textId="77777777" w:rsidR="00C64AD3" w:rsidRPr="00C64AD3" w:rsidRDefault="00C64AD3" w:rsidP="00C64AD3">
      <w:pPr>
        <w:jc w:val="both"/>
        <w:rPr>
          <w:sz w:val="28"/>
          <w:szCs w:val="28"/>
        </w:rPr>
      </w:pPr>
      <w:r w:rsidRPr="00C64AD3">
        <w:rPr>
          <w:b/>
          <w:bCs/>
          <w:sz w:val="28"/>
          <w:szCs w:val="28"/>
        </w:rPr>
        <w:t xml:space="preserve">а) </w:t>
      </w:r>
      <w:r w:rsidRPr="00C64AD3">
        <w:rPr>
          <w:sz w:val="28"/>
          <w:szCs w:val="28"/>
        </w:rPr>
        <w:t>выплаты доходов, относящихся к постоянному представительству, которые в соответствии с международными договорами не облагаются налогом в России, при условии предъявления иностранной организацией налоговому агенту подтверждения того, что эта иностранная организация имеет постоянное местонахождения в государстве, с которым РФ имеет действующий международный договор, регулирующий вопросы налогообложения;</w:t>
      </w:r>
    </w:p>
    <w:p w14:paraId="7E1E42AD" w14:textId="77777777" w:rsidR="00C64AD3" w:rsidRPr="00C64AD3" w:rsidRDefault="00C64AD3" w:rsidP="00C64AD3">
      <w:pPr>
        <w:jc w:val="both"/>
        <w:rPr>
          <w:sz w:val="28"/>
          <w:szCs w:val="28"/>
        </w:rPr>
      </w:pPr>
      <w:r w:rsidRPr="00C64AD3">
        <w:rPr>
          <w:b/>
          <w:bCs/>
          <w:sz w:val="28"/>
          <w:szCs w:val="28"/>
        </w:rPr>
        <w:t xml:space="preserve">б) </w:t>
      </w:r>
      <w:r w:rsidRPr="00C64AD3">
        <w:rPr>
          <w:sz w:val="28"/>
          <w:szCs w:val="28"/>
        </w:rPr>
        <w:t>выплаты доходов, не относящихся к постоянному представительству, которые в соответствии с международными договорами не облагаются налогом в России, при условии предъявления иностранной организацией налоговому агенту подтверждения того, что эта иностранная организация имеет постоянное местонахождения в государстве, с которым РФ имеет действующий международный договор, регулирующий вопросы налогообложения;</w:t>
      </w:r>
    </w:p>
    <w:p w14:paraId="69F0E3FA" w14:textId="77777777" w:rsidR="00C64AD3" w:rsidRPr="00C64AD3" w:rsidRDefault="00C64AD3" w:rsidP="00C64AD3">
      <w:pPr>
        <w:jc w:val="both"/>
        <w:rPr>
          <w:sz w:val="28"/>
          <w:szCs w:val="28"/>
        </w:rPr>
      </w:pPr>
      <w:r w:rsidRPr="00C64AD3">
        <w:rPr>
          <w:b/>
          <w:bCs/>
          <w:sz w:val="28"/>
          <w:szCs w:val="28"/>
        </w:rPr>
        <w:t xml:space="preserve">в) </w:t>
      </w:r>
      <w:r w:rsidRPr="00C64AD3">
        <w:rPr>
          <w:sz w:val="28"/>
          <w:szCs w:val="28"/>
        </w:rPr>
        <w:t xml:space="preserve">выплаты доходов, не относящихся к постоянному представительству, которые в соответствии с международными договорами не облагаются налогом в России, при отсутствии условия предъявления иностранной организацией налоговому агенту подтверждения того, что эта иностранная организация имеет постоянное </w:t>
      </w:r>
      <w:r w:rsidRPr="00C64AD3">
        <w:rPr>
          <w:sz w:val="28"/>
          <w:szCs w:val="28"/>
        </w:rPr>
        <w:lastRenderedPageBreak/>
        <w:t>местонахождения в государстве, с которым РФ имеет действующий международный договор, регулирующий вопросы налогообложения;</w:t>
      </w:r>
    </w:p>
    <w:p w14:paraId="5966D4D8" w14:textId="77777777" w:rsidR="00C64AD3" w:rsidRPr="00C64AD3" w:rsidRDefault="00C64AD3" w:rsidP="00C64AD3">
      <w:pPr>
        <w:jc w:val="both"/>
        <w:rPr>
          <w:sz w:val="28"/>
          <w:szCs w:val="28"/>
        </w:rPr>
      </w:pPr>
      <w:r w:rsidRPr="00C64AD3">
        <w:rPr>
          <w:b/>
          <w:bCs/>
          <w:sz w:val="28"/>
          <w:szCs w:val="28"/>
        </w:rPr>
        <w:t xml:space="preserve">г) </w:t>
      </w:r>
      <w:r w:rsidRPr="00C64AD3">
        <w:rPr>
          <w:sz w:val="28"/>
          <w:szCs w:val="28"/>
        </w:rPr>
        <w:t>выплаты доходов, не относящихся к постоянному представительству, которые в соответствии с международными договорами облагаются налогом в России, при условии предъявления иностранной организацией налоговому агенту подтверждения того, что эта иностранная организация имеет постоянное местонахождения в государстве, с которым РФ имеет действующий международный договор, регулирующий вопросы налогообложения.</w:t>
      </w:r>
    </w:p>
    <w:p w14:paraId="5900594E" w14:textId="77777777" w:rsidR="00C64AD3" w:rsidRPr="00C64AD3" w:rsidRDefault="00C64AD3" w:rsidP="00C64AD3">
      <w:pPr>
        <w:jc w:val="both"/>
        <w:rPr>
          <w:sz w:val="28"/>
          <w:szCs w:val="28"/>
        </w:rPr>
      </w:pPr>
      <w:r w:rsidRPr="00C64AD3">
        <w:rPr>
          <w:b/>
          <w:bCs/>
          <w:sz w:val="28"/>
          <w:szCs w:val="28"/>
        </w:rPr>
        <w:t>2.4</w:t>
      </w:r>
      <w:r w:rsidRPr="00C64AD3">
        <w:rPr>
          <w:sz w:val="28"/>
          <w:szCs w:val="28"/>
        </w:rPr>
        <w:t>. По набору обязательных признаков агентский вид постоянного представительства характеризуется:</w:t>
      </w:r>
    </w:p>
    <w:p w14:paraId="7D6EE252" w14:textId="77777777" w:rsidR="00C64AD3" w:rsidRPr="00C64AD3" w:rsidRDefault="00C64AD3" w:rsidP="00C64AD3">
      <w:pPr>
        <w:jc w:val="both"/>
        <w:rPr>
          <w:sz w:val="28"/>
          <w:szCs w:val="28"/>
        </w:rPr>
      </w:pPr>
      <w:r w:rsidRPr="00C64AD3">
        <w:rPr>
          <w:sz w:val="28"/>
          <w:szCs w:val="28"/>
        </w:rPr>
        <w:t>а) наличием представителя на территории государства пребывания;</w:t>
      </w:r>
    </w:p>
    <w:p w14:paraId="21ED4D97" w14:textId="77777777" w:rsidR="00C64AD3" w:rsidRPr="00C64AD3" w:rsidRDefault="00C64AD3" w:rsidP="00C64AD3">
      <w:pPr>
        <w:jc w:val="both"/>
        <w:rPr>
          <w:sz w:val="28"/>
          <w:szCs w:val="28"/>
        </w:rPr>
      </w:pPr>
      <w:r w:rsidRPr="00C64AD3">
        <w:rPr>
          <w:sz w:val="28"/>
          <w:szCs w:val="28"/>
        </w:rPr>
        <w:t>б) полномочиями на заключение контрактов, не определяя договорные условия;</w:t>
      </w:r>
    </w:p>
    <w:p w14:paraId="27C65F9E" w14:textId="77777777" w:rsidR="00C64AD3" w:rsidRPr="00C64AD3" w:rsidRDefault="00C64AD3" w:rsidP="00C64AD3">
      <w:pPr>
        <w:jc w:val="both"/>
        <w:rPr>
          <w:sz w:val="28"/>
          <w:szCs w:val="28"/>
        </w:rPr>
      </w:pPr>
      <w:r w:rsidRPr="00C64AD3">
        <w:rPr>
          <w:sz w:val="28"/>
          <w:szCs w:val="28"/>
        </w:rPr>
        <w:t>в) полномочиями на заключение контрактов, обязывающих принципала;</w:t>
      </w:r>
    </w:p>
    <w:p w14:paraId="004EE800" w14:textId="77777777" w:rsidR="00C64AD3" w:rsidRPr="00C64AD3" w:rsidRDefault="00C64AD3" w:rsidP="00C64AD3">
      <w:pPr>
        <w:jc w:val="both"/>
        <w:rPr>
          <w:sz w:val="28"/>
          <w:szCs w:val="28"/>
        </w:rPr>
      </w:pPr>
      <w:r w:rsidRPr="00C64AD3">
        <w:rPr>
          <w:sz w:val="28"/>
          <w:szCs w:val="28"/>
        </w:rPr>
        <w:t xml:space="preserve">г) наличием представителя на территории государства ведения деятельности.  </w:t>
      </w:r>
    </w:p>
    <w:p w14:paraId="6E26F2EE" w14:textId="77777777" w:rsidR="00C64AD3" w:rsidRPr="00C64AD3" w:rsidRDefault="00C64AD3" w:rsidP="00C64AD3">
      <w:pPr>
        <w:jc w:val="both"/>
        <w:rPr>
          <w:sz w:val="28"/>
          <w:szCs w:val="28"/>
        </w:rPr>
      </w:pPr>
      <w:r w:rsidRPr="00C64AD3">
        <w:rPr>
          <w:b/>
          <w:sz w:val="28"/>
          <w:szCs w:val="28"/>
        </w:rPr>
        <w:t>2.5.</w:t>
      </w:r>
      <w:r w:rsidRPr="00C64AD3">
        <w:rPr>
          <w:sz w:val="28"/>
          <w:szCs w:val="28"/>
        </w:rPr>
        <w:t xml:space="preserve"> Для иностранных организаций, не осуществляющих деятельность в Российской Федерации через постоянные представительства, объектом налогообложения по налогу на прибыль организаций признаются:</w:t>
      </w:r>
    </w:p>
    <w:p w14:paraId="674297BC" w14:textId="77777777" w:rsidR="00C64AD3" w:rsidRPr="00C64AD3" w:rsidRDefault="00C64AD3" w:rsidP="00C64AD3">
      <w:pPr>
        <w:jc w:val="both"/>
        <w:rPr>
          <w:sz w:val="28"/>
          <w:szCs w:val="28"/>
        </w:rPr>
      </w:pPr>
      <w:r w:rsidRPr="00C64AD3">
        <w:rPr>
          <w:sz w:val="28"/>
          <w:szCs w:val="28"/>
        </w:rPr>
        <w:t>а) доходы, полученные от источников в Российской Федерации;</w:t>
      </w:r>
    </w:p>
    <w:p w14:paraId="00C3F885" w14:textId="77777777" w:rsidR="00C64AD3" w:rsidRPr="00C64AD3" w:rsidRDefault="00C64AD3" w:rsidP="00C64AD3">
      <w:pPr>
        <w:jc w:val="both"/>
        <w:rPr>
          <w:sz w:val="28"/>
          <w:szCs w:val="28"/>
        </w:rPr>
      </w:pPr>
      <w:r w:rsidRPr="00C64AD3">
        <w:rPr>
          <w:sz w:val="28"/>
          <w:szCs w:val="28"/>
        </w:rPr>
        <w:t>б) доходы, полученные от юридического лица резидента Российской Федерации;</w:t>
      </w:r>
    </w:p>
    <w:p w14:paraId="7921A509" w14:textId="77777777" w:rsidR="00C64AD3" w:rsidRPr="00C64AD3" w:rsidRDefault="00C64AD3" w:rsidP="00C64AD3">
      <w:pPr>
        <w:jc w:val="both"/>
        <w:rPr>
          <w:sz w:val="28"/>
          <w:szCs w:val="28"/>
        </w:rPr>
      </w:pPr>
      <w:r w:rsidRPr="00C64AD3">
        <w:rPr>
          <w:sz w:val="28"/>
          <w:szCs w:val="28"/>
        </w:rPr>
        <w:t>в) доходы, полученные принципала в Российской Федерации;</w:t>
      </w:r>
    </w:p>
    <w:p w14:paraId="1AC5363F" w14:textId="77777777" w:rsidR="00C64AD3" w:rsidRPr="00C64AD3" w:rsidRDefault="00C64AD3" w:rsidP="00C64AD3">
      <w:pPr>
        <w:jc w:val="both"/>
        <w:rPr>
          <w:sz w:val="28"/>
          <w:szCs w:val="28"/>
        </w:rPr>
      </w:pPr>
      <w:r w:rsidRPr="00C64AD3">
        <w:rPr>
          <w:sz w:val="28"/>
          <w:szCs w:val="28"/>
        </w:rPr>
        <w:t>г) доходы, полученные от трансграничных операций в Российской Федерации;</w:t>
      </w:r>
    </w:p>
    <w:p w14:paraId="1ABEC42A" w14:textId="77777777" w:rsidR="00C64AD3" w:rsidRPr="00C64AD3" w:rsidRDefault="00C64AD3" w:rsidP="00C64AD3">
      <w:pPr>
        <w:jc w:val="both"/>
        <w:rPr>
          <w:sz w:val="28"/>
          <w:szCs w:val="28"/>
        </w:rPr>
      </w:pPr>
      <w:r w:rsidRPr="00C64AD3">
        <w:rPr>
          <w:b/>
          <w:bCs/>
          <w:sz w:val="28"/>
          <w:szCs w:val="28"/>
        </w:rPr>
        <w:t xml:space="preserve">2.6 </w:t>
      </w:r>
      <w:r w:rsidRPr="00C64AD3">
        <w:rPr>
          <w:sz w:val="28"/>
          <w:szCs w:val="28"/>
        </w:rPr>
        <w:t>Порядок учета в налоговых органах РФ иностранных некоммерческих неправительственных организаций. В целях постановки на учет различают:</w:t>
      </w:r>
    </w:p>
    <w:p w14:paraId="2378385B" w14:textId="77777777" w:rsidR="00C64AD3" w:rsidRPr="00C64AD3" w:rsidRDefault="00C64AD3" w:rsidP="00C64AD3">
      <w:pPr>
        <w:jc w:val="both"/>
        <w:rPr>
          <w:sz w:val="28"/>
          <w:szCs w:val="28"/>
        </w:rPr>
      </w:pPr>
      <w:r w:rsidRPr="00C64AD3">
        <w:rPr>
          <w:b/>
          <w:bCs/>
          <w:sz w:val="28"/>
          <w:szCs w:val="28"/>
        </w:rPr>
        <w:t xml:space="preserve">а) </w:t>
      </w:r>
      <w:r w:rsidRPr="00C64AD3">
        <w:rPr>
          <w:sz w:val="28"/>
          <w:szCs w:val="28"/>
        </w:rPr>
        <w:t>структурные подразделения –дочерние общества иностранной некоммерческой неправительственной организации, структурные подразделения –дочерние зависимые общества и представительства иностранных некоммерческих неправительственных организаций приобретающие правоспособность на территории РФ со дня регистрации в государственном реестре;</w:t>
      </w:r>
    </w:p>
    <w:p w14:paraId="5616BE45" w14:textId="77777777" w:rsidR="00C64AD3" w:rsidRPr="00C64AD3" w:rsidRDefault="00C64AD3" w:rsidP="00C64AD3">
      <w:pPr>
        <w:jc w:val="both"/>
        <w:rPr>
          <w:sz w:val="28"/>
          <w:szCs w:val="28"/>
        </w:rPr>
      </w:pPr>
      <w:r w:rsidRPr="00C64AD3">
        <w:rPr>
          <w:b/>
          <w:bCs/>
          <w:sz w:val="28"/>
          <w:szCs w:val="28"/>
        </w:rPr>
        <w:t xml:space="preserve">б) </w:t>
      </w:r>
      <w:r w:rsidRPr="00C64AD3">
        <w:rPr>
          <w:sz w:val="28"/>
          <w:szCs w:val="28"/>
        </w:rPr>
        <w:t>структурные подразделения – отделения иностранной некоммерческой неправительственной организации, структурные подразделения – дочерние общества и представительства иностранных некоммерческих неправительственных организаций приобретающие правоспособность на территории РФ со дня регистрации в государственном реестре;</w:t>
      </w:r>
    </w:p>
    <w:p w14:paraId="418E3448" w14:textId="77777777" w:rsidR="00C64AD3" w:rsidRPr="00C64AD3" w:rsidRDefault="00C64AD3" w:rsidP="00C64AD3">
      <w:pPr>
        <w:jc w:val="both"/>
        <w:rPr>
          <w:sz w:val="28"/>
          <w:szCs w:val="28"/>
        </w:rPr>
      </w:pPr>
      <w:r w:rsidRPr="00C64AD3">
        <w:rPr>
          <w:b/>
          <w:bCs/>
          <w:sz w:val="28"/>
          <w:szCs w:val="28"/>
        </w:rPr>
        <w:t xml:space="preserve">в) </w:t>
      </w:r>
      <w:r w:rsidRPr="00C64AD3">
        <w:rPr>
          <w:sz w:val="28"/>
          <w:szCs w:val="28"/>
        </w:rPr>
        <w:t>структурные подразделения – дочерние общества иностранной некоммерческой неправительственной организации, структурные подразделения – филиалы и представительства иностранных некоммерческих неправительственных организаций приобретающие правоспособность на территории РФ со дня регистрации в государственном реестре;</w:t>
      </w:r>
    </w:p>
    <w:p w14:paraId="0778987C" w14:textId="77777777" w:rsidR="00C64AD3" w:rsidRPr="00C64AD3" w:rsidRDefault="00C64AD3" w:rsidP="00C64AD3">
      <w:pPr>
        <w:jc w:val="both"/>
        <w:rPr>
          <w:sz w:val="28"/>
          <w:szCs w:val="28"/>
        </w:rPr>
      </w:pPr>
      <w:r w:rsidRPr="00C64AD3">
        <w:rPr>
          <w:b/>
          <w:bCs/>
          <w:sz w:val="28"/>
          <w:szCs w:val="28"/>
        </w:rPr>
        <w:t xml:space="preserve">г) </w:t>
      </w:r>
      <w:r w:rsidRPr="00C64AD3">
        <w:rPr>
          <w:sz w:val="28"/>
          <w:szCs w:val="28"/>
        </w:rPr>
        <w:t>структурные подразделения – отделения иностранной некоммерческой неправительственной организации, структурные подразделения – филиалы и представительства иностранных некоммерческих неправительственных организаций приобретающие правоспособность на территории РФ со дня регистрации в государственном реестре.</w:t>
      </w:r>
    </w:p>
    <w:p w14:paraId="387E76DC" w14:textId="77777777" w:rsidR="00C64AD3" w:rsidRPr="00C64AD3" w:rsidRDefault="00C64AD3" w:rsidP="00C64AD3">
      <w:pPr>
        <w:jc w:val="both"/>
        <w:rPr>
          <w:sz w:val="28"/>
          <w:szCs w:val="28"/>
        </w:rPr>
      </w:pPr>
      <w:r w:rsidRPr="00C64AD3">
        <w:rPr>
          <w:b/>
          <w:bCs/>
          <w:sz w:val="28"/>
          <w:szCs w:val="28"/>
        </w:rPr>
        <w:t xml:space="preserve">2.7 </w:t>
      </w:r>
      <w:r w:rsidRPr="00C64AD3">
        <w:rPr>
          <w:sz w:val="28"/>
          <w:szCs w:val="28"/>
        </w:rPr>
        <w:t>Свидетельство о постановке на учет иностранной организации в качестве плательщика НДПИ не выдается в случаях:</w:t>
      </w:r>
    </w:p>
    <w:p w14:paraId="66A29708" w14:textId="77777777" w:rsidR="00C64AD3" w:rsidRPr="00C64AD3" w:rsidRDefault="00C64AD3" w:rsidP="00C64AD3">
      <w:pPr>
        <w:jc w:val="both"/>
        <w:rPr>
          <w:sz w:val="28"/>
          <w:szCs w:val="28"/>
        </w:rPr>
      </w:pPr>
      <w:r w:rsidRPr="00C64AD3">
        <w:rPr>
          <w:b/>
          <w:bCs/>
          <w:sz w:val="28"/>
          <w:szCs w:val="28"/>
        </w:rPr>
        <w:lastRenderedPageBreak/>
        <w:t xml:space="preserve">а) </w:t>
      </w:r>
      <w:r w:rsidRPr="00C64AD3">
        <w:rPr>
          <w:sz w:val="28"/>
          <w:szCs w:val="28"/>
        </w:rPr>
        <w:t>если постановка на учет проводится в связи с деятельностью иностранной организации в РФ через зависимого агента, признаваемой постоянным представительством в соответствии со ст. 306 НК РФ;</w:t>
      </w:r>
    </w:p>
    <w:p w14:paraId="06890831" w14:textId="77777777" w:rsidR="00C64AD3" w:rsidRPr="00C64AD3" w:rsidRDefault="00C64AD3" w:rsidP="00C64AD3">
      <w:pPr>
        <w:jc w:val="both"/>
        <w:rPr>
          <w:sz w:val="28"/>
          <w:szCs w:val="28"/>
        </w:rPr>
      </w:pPr>
      <w:r w:rsidRPr="00C64AD3">
        <w:rPr>
          <w:b/>
          <w:bCs/>
          <w:sz w:val="28"/>
          <w:szCs w:val="28"/>
        </w:rPr>
        <w:t xml:space="preserve">б) </w:t>
      </w:r>
      <w:r w:rsidRPr="00C64AD3">
        <w:rPr>
          <w:sz w:val="28"/>
          <w:szCs w:val="28"/>
        </w:rPr>
        <w:t xml:space="preserve">если постановка на учет проводится в соответствии с наличием обременённого недвижимого имущества; </w:t>
      </w:r>
    </w:p>
    <w:p w14:paraId="520C040F" w14:textId="77777777" w:rsidR="00C64AD3" w:rsidRPr="00C64AD3" w:rsidRDefault="00C64AD3" w:rsidP="00C64AD3">
      <w:pPr>
        <w:jc w:val="both"/>
        <w:rPr>
          <w:b/>
          <w:bCs/>
          <w:sz w:val="28"/>
          <w:szCs w:val="28"/>
        </w:rPr>
      </w:pPr>
      <w:r w:rsidRPr="00C64AD3">
        <w:rPr>
          <w:b/>
          <w:bCs/>
          <w:sz w:val="28"/>
          <w:szCs w:val="28"/>
        </w:rPr>
        <w:t xml:space="preserve">в) </w:t>
      </w:r>
      <w:r w:rsidRPr="00C64AD3">
        <w:rPr>
          <w:sz w:val="28"/>
          <w:szCs w:val="28"/>
        </w:rPr>
        <w:t>если иностранная организация поставлена на учет в качестве неплательщика НДПИ;</w:t>
      </w:r>
    </w:p>
    <w:p w14:paraId="32049F7F" w14:textId="77777777" w:rsidR="00C64AD3" w:rsidRPr="00C64AD3" w:rsidRDefault="00C64AD3" w:rsidP="00C64AD3">
      <w:pPr>
        <w:jc w:val="both"/>
        <w:rPr>
          <w:b/>
          <w:bCs/>
          <w:sz w:val="28"/>
          <w:szCs w:val="28"/>
        </w:rPr>
      </w:pPr>
      <w:r w:rsidRPr="00C64AD3">
        <w:rPr>
          <w:b/>
          <w:bCs/>
          <w:sz w:val="28"/>
          <w:szCs w:val="28"/>
        </w:rPr>
        <w:t xml:space="preserve">г) </w:t>
      </w:r>
      <w:r w:rsidRPr="00C64AD3">
        <w:rPr>
          <w:sz w:val="28"/>
          <w:szCs w:val="28"/>
        </w:rPr>
        <w:t>если иностранная организация поставлена на учет в качестве неплательщика налога на прибыль.</w:t>
      </w:r>
    </w:p>
    <w:p w14:paraId="7667A220" w14:textId="77777777" w:rsidR="00C64AD3" w:rsidRPr="00C64AD3" w:rsidRDefault="00C64AD3" w:rsidP="00C64AD3">
      <w:pPr>
        <w:jc w:val="both"/>
        <w:rPr>
          <w:sz w:val="28"/>
          <w:szCs w:val="28"/>
        </w:rPr>
      </w:pPr>
      <w:r w:rsidRPr="00C64AD3">
        <w:rPr>
          <w:b/>
          <w:bCs/>
          <w:sz w:val="28"/>
          <w:szCs w:val="28"/>
        </w:rPr>
        <w:t xml:space="preserve">2.8 </w:t>
      </w:r>
      <w:r w:rsidRPr="00C64AD3">
        <w:rPr>
          <w:sz w:val="28"/>
          <w:szCs w:val="28"/>
        </w:rPr>
        <w:t>В случае прекращения деятельности иностранной организации на территории РФ данные организации подлежат снятию с учета с предоставлением в налоговые органы заявления и следующих документов:</w:t>
      </w:r>
    </w:p>
    <w:p w14:paraId="00C3A169" w14:textId="77777777" w:rsidR="00C64AD3" w:rsidRPr="00C64AD3" w:rsidRDefault="00C64AD3" w:rsidP="00C64AD3">
      <w:pPr>
        <w:jc w:val="both"/>
        <w:rPr>
          <w:sz w:val="28"/>
          <w:szCs w:val="28"/>
        </w:rPr>
      </w:pPr>
      <w:r w:rsidRPr="00C64AD3">
        <w:rPr>
          <w:b/>
          <w:bCs/>
          <w:sz w:val="28"/>
          <w:szCs w:val="28"/>
        </w:rPr>
        <w:t xml:space="preserve">а) </w:t>
      </w:r>
      <w:r w:rsidRPr="00C64AD3">
        <w:rPr>
          <w:sz w:val="28"/>
          <w:szCs w:val="28"/>
        </w:rPr>
        <w:t>выписку из реестра российских юридических лиц соответствующую страны происхождения</w:t>
      </w:r>
      <w:r w:rsidRPr="00C64AD3">
        <w:rPr>
          <w:b/>
          <w:bCs/>
          <w:sz w:val="28"/>
          <w:szCs w:val="28"/>
        </w:rPr>
        <w:t xml:space="preserve"> </w:t>
      </w:r>
      <w:r w:rsidRPr="00C64AD3">
        <w:rPr>
          <w:sz w:val="28"/>
          <w:szCs w:val="28"/>
        </w:rPr>
        <w:t>решение уполномоченного органа иностранной организации о прекращении деятельности на территории РФ, в т.ч. через отделение, филиал, представительство иностранной организации, и в некоторых случаях - копии актов сдачи работ;</w:t>
      </w:r>
    </w:p>
    <w:p w14:paraId="6C13EF51" w14:textId="77777777" w:rsidR="00C64AD3" w:rsidRPr="00C64AD3" w:rsidRDefault="00C64AD3" w:rsidP="00C64AD3">
      <w:pPr>
        <w:jc w:val="both"/>
        <w:rPr>
          <w:b/>
          <w:bCs/>
          <w:sz w:val="28"/>
          <w:szCs w:val="28"/>
        </w:rPr>
      </w:pPr>
      <w:r w:rsidRPr="00C64AD3">
        <w:rPr>
          <w:b/>
          <w:bCs/>
          <w:sz w:val="28"/>
          <w:szCs w:val="28"/>
        </w:rPr>
        <w:t>б)</w:t>
      </w:r>
      <w:bookmarkStart w:id="5" w:name="_Hlk90466205"/>
      <w:r w:rsidRPr="00C64AD3">
        <w:rPr>
          <w:b/>
          <w:bCs/>
          <w:sz w:val="28"/>
          <w:szCs w:val="28"/>
        </w:rPr>
        <w:t xml:space="preserve"> </w:t>
      </w:r>
      <w:r w:rsidRPr="00C64AD3">
        <w:rPr>
          <w:sz w:val="28"/>
          <w:szCs w:val="28"/>
        </w:rPr>
        <w:t>выписку из реестра иностранных юридических лиц соответствующую страны происхождения</w:t>
      </w:r>
      <w:bookmarkEnd w:id="5"/>
      <w:r w:rsidRPr="00C64AD3">
        <w:rPr>
          <w:sz w:val="28"/>
          <w:szCs w:val="28"/>
        </w:rPr>
        <w:t>,</w:t>
      </w:r>
      <w:r w:rsidRPr="00C64AD3">
        <w:rPr>
          <w:b/>
          <w:bCs/>
          <w:sz w:val="28"/>
          <w:szCs w:val="28"/>
        </w:rPr>
        <w:t xml:space="preserve"> </w:t>
      </w:r>
      <w:r w:rsidRPr="00C64AD3">
        <w:rPr>
          <w:sz w:val="28"/>
          <w:szCs w:val="28"/>
        </w:rPr>
        <w:t>решение уполномоченного органа иностранной организации о прекращении деятельности на территории РФ, в т.ч. через отделение, филиал, представительство иностранной организации, и в некоторых случаях - копии актов сдачи работ;</w:t>
      </w:r>
    </w:p>
    <w:p w14:paraId="53D0DCC7" w14:textId="77777777" w:rsidR="00C64AD3" w:rsidRPr="00C64AD3" w:rsidRDefault="00C64AD3" w:rsidP="00C64AD3">
      <w:pPr>
        <w:jc w:val="both"/>
        <w:rPr>
          <w:b/>
          <w:bCs/>
          <w:sz w:val="28"/>
          <w:szCs w:val="28"/>
        </w:rPr>
      </w:pPr>
      <w:r w:rsidRPr="00C64AD3">
        <w:rPr>
          <w:b/>
          <w:bCs/>
          <w:sz w:val="28"/>
          <w:szCs w:val="28"/>
        </w:rPr>
        <w:t xml:space="preserve">в) </w:t>
      </w:r>
      <w:r w:rsidRPr="00C64AD3">
        <w:rPr>
          <w:sz w:val="28"/>
          <w:szCs w:val="28"/>
        </w:rPr>
        <w:t>налоговую декларацию, составленную на начало налогового периода</w:t>
      </w:r>
      <w:r w:rsidRPr="00C64AD3">
        <w:rPr>
          <w:b/>
          <w:bCs/>
          <w:sz w:val="28"/>
          <w:szCs w:val="28"/>
        </w:rPr>
        <w:t xml:space="preserve">, </w:t>
      </w:r>
      <w:r w:rsidRPr="00C64AD3">
        <w:rPr>
          <w:sz w:val="28"/>
          <w:szCs w:val="28"/>
        </w:rPr>
        <w:t>решение уполномоченного органа иностранной организации о прекращении деятельности на территории РФ, в т.ч. через отделение, филиал, представительство иностранной организации, и в некоторых случаях - копии актов сдачи работ;</w:t>
      </w:r>
    </w:p>
    <w:p w14:paraId="0EB2A852" w14:textId="77777777" w:rsidR="00C64AD3" w:rsidRPr="00C64AD3" w:rsidRDefault="00C64AD3" w:rsidP="00C64AD3">
      <w:pPr>
        <w:jc w:val="both"/>
        <w:rPr>
          <w:b/>
          <w:bCs/>
          <w:sz w:val="28"/>
          <w:szCs w:val="28"/>
        </w:rPr>
      </w:pPr>
      <w:r w:rsidRPr="00C64AD3">
        <w:rPr>
          <w:b/>
          <w:bCs/>
          <w:sz w:val="28"/>
          <w:szCs w:val="28"/>
        </w:rPr>
        <w:t xml:space="preserve">г) </w:t>
      </w:r>
      <w:r w:rsidRPr="00C64AD3">
        <w:rPr>
          <w:sz w:val="28"/>
          <w:szCs w:val="28"/>
        </w:rPr>
        <w:t>платежные документы, подтверждающие оплату расходов,</w:t>
      </w:r>
      <w:r w:rsidRPr="00C64AD3">
        <w:rPr>
          <w:b/>
          <w:bCs/>
          <w:sz w:val="28"/>
          <w:szCs w:val="28"/>
        </w:rPr>
        <w:t xml:space="preserve"> </w:t>
      </w:r>
      <w:r w:rsidRPr="00C64AD3">
        <w:rPr>
          <w:sz w:val="28"/>
          <w:szCs w:val="28"/>
        </w:rPr>
        <w:t>решение уполномоченного органа иностранной организации о прекращении деятельности на территории РФ, в т.ч. через отделение, филиал, представительство иностранной организации, и в некоторых случаях - копии актов сдачи работ;</w:t>
      </w:r>
    </w:p>
    <w:p w14:paraId="76F00616" w14:textId="77777777" w:rsidR="00C64AD3" w:rsidRPr="00C64AD3" w:rsidRDefault="00C64AD3" w:rsidP="00C64AD3">
      <w:pPr>
        <w:jc w:val="both"/>
        <w:rPr>
          <w:b/>
          <w:bCs/>
          <w:sz w:val="28"/>
          <w:szCs w:val="28"/>
        </w:rPr>
      </w:pPr>
      <w:r w:rsidRPr="00C64AD3">
        <w:rPr>
          <w:b/>
          <w:bCs/>
          <w:sz w:val="28"/>
          <w:szCs w:val="28"/>
        </w:rPr>
        <w:t xml:space="preserve">2.9 </w:t>
      </w:r>
      <w:r w:rsidRPr="00C64AD3">
        <w:rPr>
          <w:sz w:val="28"/>
          <w:szCs w:val="28"/>
        </w:rPr>
        <w:t>Критерии постоянного представительства:</w:t>
      </w:r>
    </w:p>
    <w:p w14:paraId="712671F3" w14:textId="77777777" w:rsidR="00C64AD3" w:rsidRPr="00C64AD3" w:rsidRDefault="00C64AD3" w:rsidP="00C64AD3">
      <w:pPr>
        <w:jc w:val="both"/>
        <w:rPr>
          <w:b/>
          <w:bCs/>
          <w:sz w:val="28"/>
          <w:szCs w:val="28"/>
        </w:rPr>
      </w:pPr>
      <w:r w:rsidRPr="00C64AD3">
        <w:rPr>
          <w:b/>
          <w:bCs/>
          <w:sz w:val="28"/>
          <w:szCs w:val="28"/>
        </w:rPr>
        <w:t xml:space="preserve">а) </w:t>
      </w:r>
      <w:r w:rsidRPr="00C64AD3">
        <w:rPr>
          <w:sz w:val="28"/>
          <w:szCs w:val="28"/>
        </w:rPr>
        <w:t>наличие уполномоченного лица, осуществляющего управленческую и контрольную деятельность и отвечающего за финансово-экономические показатели организации перед бенефициаром,</w:t>
      </w:r>
      <w:r w:rsidRPr="00C64AD3">
        <w:rPr>
          <w:b/>
          <w:bCs/>
          <w:sz w:val="28"/>
          <w:szCs w:val="28"/>
        </w:rPr>
        <w:t xml:space="preserve"> </w:t>
      </w:r>
      <w:r w:rsidRPr="00C64AD3">
        <w:rPr>
          <w:sz w:val="28"/>
          <w:szCs w:val="28"/>
        </w:rPr>
        <w:t>определенность и целостность деятельности, пространственная определение региона, постоянность деятельности, коммерческий предпосылки деятельности, имущественная база, присутствие наемного персонала;</w:t>
      </w:r>
    </w:p>
    <w:p w14:paraId="6AEE7022" w14:textId="77777777" w:rsidR="00C64AD3" w:rsidRPr="00C64AD3" w:rsidRDefault="00C64AD3" w:rsidP="00C64AD3">
      <w:pPr>
        <w:jc w:val="both"/>
        <w:rPr>
          <w:b/>
          <w:bCs/>
          <w:sz w:val="28"/>
          <w:szCs w:val="28"/>
        </w:rPr>
      </w:pPr>
      <w:r w:rsidRPr="00C64AD3">
        <w:rPr>
          <w:b/>
          <w:bCs/>
          <w:sz w:val="28"/>
          <w:szCs w:val="28"/>
        </w:rPr>
        <w:t xml:space="preserve">б) </w:t>
      </w:r>
      <w:r w:rsidRPr="00C64AD3">
        <w:rPr>
          <w:sz w:val="28"/>
          <w:szCs w:val="28"/>
        </w:rPr>
        <w:t>наличие уполномоченного лица, осуществляющего управленческую и контрольную деятельность и отвечающего за финансово-экономические показатели организации перед бенефициаром,</w:t>
      </w:r>
      <w:r w:rsidRPr="00C64AD3">
        <w:rPr>
          <w:b/>
          <w:bCs/>
          <w:sz w:val="28"/>
          <w:szCs w:val="28"/>
        </w:rPr>
        <w:t xml:space="preserve"> </w:t>
      </w:r>
      <w:r w:rsidRPr="00C64AD3">
        <w:rPr>
          <w:sz w:val="28"/>
          <w:szCs w:val="28"/>
        </w:rPr>
        <w:t>определенность и целостность деятельности, пространственная определение региона, постоянность деятельности, коммерческий предпосылки деятельности;</w:t>
      </w:r>
    </w:p>
    <w:p w14:paraId="5850C81A" w14:textId="77777777" w:rsidR="00C64AD3" w:rsidRPr="00C64AD3" w:rsidRDefault="00C64AD3" w:rsidP="00C64AD3">
      <w:pPr>
        <w:jc w:val="both"/>
        <w:rPr>
          <w:sz w:val="28"/>
          <w:szCs w:val="28"/>
        </w:rPr>
      </w:pPr>
      <w:r w:rsidRPr="00C64AD3">
        <w:rPr>
          <w:b/>
          <w:bCs/>
          <w:sz w:val="28"/>
          <w:szCs w:val="28"/>
        </w:rPr>
        <w:t xml:space="preserve">в) </w:t>
      </w:r>
      <w:bookmarkStart w:id="6" w:name="_Hlk90466557"/>
      <w:r w:rsidRPr="00C64AD3">
        <w:rPr>
          <w:sz w:val="28"/>
          <w:szCs w:val="28"/>
        </w:rPr>
        <w:t>определенность и целостность места деятельности, пространственная определенность, постоянность места деятельности, коммерческий характер деятельности;</w:t>
      </w:r>
    </w:p>
    <w:bookmarkEnd w:id="6"/>
    <w:p w14:paraId="2E19821C" w14:textId="77777777" w:rsidR="00C64AD3" w:rsidRPr="00C64AD3" w:rsidRDefault="00C64AD3" w:rsidP="00C64AD3">
      <w:pPr>
        <w:jc w:val="both"/>
        <w:rPr>
          <w:b/>
          <w:bCs/>
          <w:sz w:val="28"/>
          <w:szCs w:val="28"/>
        </w:rPr>
      </w:pPr>
      <w:r w:rsidRPr="00C64AD3">
        <w:rPr>
          <w:b/>
          <w:bCs/>
          <w:sz w:val="28"/>
          <w:szCs w:val="28"/>
        </w:rPr>
        <w:t xml:space="preserve">г) </w:t>
      </w:r>
      <w:r w:rsidRPr="00C64AD3">
        <w:rPr>
          <w:sz w:val="28"/>
          <w:szCs w:val="28"/>
        </w:rPr>
        <w:t xml:space="preserve">наличие уполномоченного лица, осуществляющего управленческую и </w:t>
      </w:r>
      <w:r w:rsidRPr="00C64AD3">
        <w:rPr>
          <w:sz w:val="28"/>
          <w:szCs w:val="28"/>
        </w:rPr>
        <w:lastRenderedPageBreak/>
        <w:t>контрольную деятельность и отвечающего за финансово-экономические показатели организации перед бенефициаром,</w:t>
      </w:r>
      <w:r w:rsidRPr="00C64AD3">
        <w:rPr>
          <w:b/>
          <w:bCs/>
          <w:sz w:val="28"/>
          <w:szCs w:val="28"/>
        </w:rPr>
        <w:t xml:space="preserve"> </w:t>
      </w:r>
      <w:r w:rsidRPr="00C64AD3">
        <w:rPr>
          <w:sz w:val="28"/>
          <w:szCs w:val="28"/>
        </w:rPr>
        <w:t>пространственная определение региона, постоянность деятельности, коммерческий предпосылки деятельности, имущественная база, присутствие наемного персонала;</w:t>
      </w:r>
    </w:p>
    <w:p w14:paraId="23A13EE5" w14:textId="77777777" w:rsidR="00C64AD3" w:rsidRPr="00C64AD3" w:rsidRDefault="00C64AD3" w:rsidP="00C64AD3">
      <w:pPr>
        <w:jc w:val="both"/>
        <w:rPr>
          <w:b/>
          <w:bCs/>
          <w:sz w:val="28"/>
          <w:szCs w:val="28"/>
        </w:rPr>
      </w:pPr>
      <w:r w:rsidRPr="00C64AD3">
        <w:rPr>
          <w:b/>
          <w:bCs/>
          <w:sz w:val="28"/>
          <w:szCs w:val="28"/>
        </w:rPr>
        <w:t xml:space="preserve">2.10 </w:t>
      </w:r>
      <w:r w:rsidRPr="00C64AD3">
        <w:rPr>
          <w:sz w:val="28"/>
          <w:szCs w:val="28"/>
          <w:shd w:val="clear" w:color="auto" w:fill="FFFFFF"/>
        </w:rPr>
        <w:t xml:space="preserve">Тонкая капитализация – это: </w:t>
      </w:r>
    </w:p>
    <w:p w14:paraId="7BF69F0B" w14:textId="77777777" w:rsidR="00C64AD3" w:rsidRPr="00C64AD3" w:rsidRDefault="00C64AD3" w:rsidP="00C64AD3">
      <w:pPr>
        <w:jc w:val="both"/>
        <w:rPr>
          <w:b/>
          <w:bCs/>
          <w:sz w:val="28"/>
          <w:szCs w:val="28"/>
        </w:rPr>
      </w:pPr>
      <w:r w:rsidRPr="00C64AD3">
        <w:rPr>
          <w:b/>
          <w:bCs/>
          <w:sz w:val="28"/>
          <w:szCs w:val="28"/>
        </w:rPr>
        <w:t xml:space="preserve">а) </w:t>
      </w:r>
      <w:r w:rsidRPr="00C64AD3">
        <w:rPr>
          <w:sz w:val="28"/>
          <w:szCs w:val="28"/>
          <w:shd w:val="clear" w:color="auto" w:fill="FFFFFF"/>
        </w:rPr>
        <w:t>правила, ограничивающие возможность скрытого распределения дивидендов под видом выплаты процентов по долговым обязательствам между аффилированными лицами;</w:t>
      </w:r>
    </w:p>
    <w:p w14:paraId="3F40709E" w14:textId="77777777" w:rsidR="00C64AD3" w:rsidRPr="00C64AD3" w:rsidRDefault="00C64AD3" w:rsidP="00C64AD3">
      <w:pPr>
        <w:jc w:val="both"/>
        <w:rPr>
          <w:b/>
          <w:bCs/>
          <w:sz w:val="28"/>
          <w:szCs w:val="28"/>
        </w:rPr>
      </w:pPr>
      <w:r w:rsidRPr="00C64AD3">
        <w:rPr>
          <w:b/>
          <w:bCs/>
          <w:sz w:val="28"/>
          <w:szCs w:val="28"/>
        </w:rPr>
        <w:t>б)</w:t>
      </w:r>
      <w:r w:rsidRPr="00C64AD3">
        <w:rPr>
          <w:sz w:val="28"/>
          <w:szCs w:val="28"/>
          <w:shd w:val="clear" w:color="auto" w:fill="FFFFFF"/>
        </w:rPr>
        <w:t xml:space="preserve"> структурные изменения, ограничивающие возможность скрытого распределения дивидендов под видом выплаты процентов по долговым обязательствам между аффилированными лицами.</w:t>
      </w:r>
    </w:p>
    <w:p w14:paraId="262D2E8C" w14:textId="77777777" w:rsidR="00C64AD3" w:rsidRPr="00C64AD3" w:rsidRDefault="00C64AD3" w:rsidP="00C64AD3">
      <w:pPr>
        <w:jc w:val="both"/>
        <w:rPr>
          <w:b/>
          <w:bCs/>
          <w:sz w:val="28"/>
          <w:szCs w:val="28"/>
        </w:rPr>
      </w:pPr>
      <w:r w:rsidRPr="00C64AD3">
        <w:rPr>
          <w:b/>
          <w:bCs/>
          <w:sz w:val="28"/>
          <w:szCs w:val="28"/>
        </w:rPr>
        <w:t>в)</w:t>
      </w:r>
      <w:r w:rsidRPr="00C64AD3">
        <w:rPr>
          <w:sz w:val="28"/>
          <w:szCs w:val="28"/>
          <w:shd w:val="clear" w:color="auto" w:fill="FFFFFF"/>
        </w:rPr>
        <w:t xml:space="preserve"> правила, отраженные в учетной политике, ограничивающие возможность скрытого распределения дивидендов под видом выплаты процентов по долговым обязательствам между аффилированными лицами.</w:t>
      </w:r>
    </w:p>
    <w:p w14:paraId="2E5F7FD6" w14:textId="77777777" w:rsidR="00C64AD3" w:rsidRPr="00C64AD3" w:rsidRDefault="00C64AD3" w:rsidP="00C64AD3">
      <w:pPr>
        <w:jc w:val="both"/>
        <w:rPr>
          <w:b/>
          <w:bCs/>
          <w:sz w:val="28"/>
          <w:szCs w:val="28"/>
        </w:rPr>
      </w:pPr>
      <w:r w:rsidRPr="00C64AD3">
        <w:rPr>
          <w:b/>
          <w:bCs/>
          <w:sz w:val="28"/>
          <w:szCs w:val="28"/>
        </w:rPr>
        <w:t xml:space="preserve">г) </w:t>
      </w:r>
      <w:r w:rsidRPr="00C64AD3">
        <w:rPr>
          <w:sz w:val="28"/>
          <w:szCs w:val="28"/>
        </w:rPr>
        <w:t>требование налоговых органов</w:t>
      </w:r>
      <w:r w:rsidRPr="00C64AD3">
        <w:rPr>
          <w:sz w:val="28"/>
          <w:szCs w:val="28"/>
          <w:shd w:val="clear" w:color="auto" w:fill="FFFFFF"/>
        </w:rPr>
        <w:t>, ограничивающие возможность скрытого распределения дивидендов под видом выплаты процентов по долговым обязательствам между аффилированными лицами.</w:t>
      </w:r>
    </w:p>
    <w:p w14:paraId="20B7F974" w14:textId="77777777" w:rsidR="00C64AD3" w:rsidRPr="00C64AD3" w:rsidRDefault="00C64AD3" w:rsidP="00C64AD3">
      <w:pPr>
        <w:pStyle w:val="11"/>
        <w:spacing w:before="120" w:after="120"/>
        <w:ind w:left="0"/>
        <w:jc w:val="both"/>
        <w:rPr>
          <w:rFonts w:ascii="Times New Roman" w:hAnsi="Times New Roman" w:cs="Times New Roman"/>
          <w:b/>
          <w:bCs/>
          <w:sz w:val="28"/>
          <w:szCs w:val="28"/>
          <w:highlight w:val="yellow"/>
        </w:rPr>
      </w:pPr>
      <w:r w:rsidRPr="00C64AD3">
        <w:rPr>
          <w:rFonts w:ascii="Times New Roman" w:hAnsi="Times New Roman" w:cs="Times New Roman"/>
          <w:b/>
          <w:bCs/>
          <w:sz w:val="28"/>
          <w:szCs w:val="28"/>
        </w:rPr>
        <w:t xml:space="preserve">ЗАДАНИЕ </w:t>
      </w:r>
      <w:r w:rsidRPr="00C64AD3">
        <w:rPr>
          <w:rFonts w:ascii="Times New Roman" w:hAnsi="Times New Roman" w:cs="Times New Roman"/>
          <w:b/>
          <w:bCs/>
          <w:sz w:val="28"/>
          <w:szCs w:val="28"/>
          <w:lang w:val="ru-RU"/>
        </w:rPr>
        <w:t>3</w:t>
      </w:r>
      <w:r w:rsidRPr="00C64AD3">
        <w:rPr>
          <w:rFonts w:ascii="Times New Roman" w:hAnsi="Times New Roman" w:cs="Times New Roman"/>
          <w:b/>
          <w:bCs/>
          <w:sz w:val="28"/>
          <w:szCs w:val="28"/>
        </w:rPr>
        <w:t xml:space="preserve">. Выполните практико-ориентированное задание (максимум 20 баллов): </w:t>
      </w:r>
    </w:p>
    <w:p w14:paraId="4CE9A045" w14:textId="77777777" w:rsidR="00C64AD3" w:rsidRPr="00C64AD3" w:rsidRDefault="00C64AD3" w:rsidP="00C64AD3">
      <w:pPr>
        <w:jc w:val="both"/>
        <w:rPr>
          <w:sz w:val="28"/>
          <w:szCs w:val="28"/>
        </w:rPr>
      </w:pPr>
      <w:r w:rsidRPr="00C64AD3">
        <w:rPr>
          <w:sz w:val="28"/>
          <w:szCs w:val="28"/>
        </w:rPr>
        <w:t xml:space="preserve">Постоянное представительство иностранной организации получило прибыль в РФ от реализации работ в размере 1 260 00 руб., а также начислены процентные доходы в размере 980 000руб. На основании статьи 310 НК РФ при выплате процентного дохода был удержан налог на прибыль организации у источника выплаты. Затраты постоянного представительства составили 740 000руб. </w:t>
      </w:r>
    </w:p>
    <w:p w14:paraId="39B65BB2" w14:textId="77777777" w:rsidR="00C64AD3" w:rsidRPr="00C64AD3" w:rsidRDefault="00C64AD3" w:rsidP="00C64AD3">
      <w:pPr>
        <w:jc w:val="both"/>
        <w:rPr>
          <w:sz w:val="28"/>
          <w:szCs w:val="28"/>
        </w:rPr>
      </w:pPr>
      <w:r w:rsidRPr="00C64AD3">
        <w:rPr>
          <w:sz w:val="28"/>
          <w:szCs w:val="28"/>
        </w:rPr>
        <w:t>Определите доход, подлежащий налогообложению?</w:t>
      </w:r>
    </w:p>
    <w:p w14:paraId="23E89355" w14:textId="77777777" w:rsidR="00C64AD3" w:rsidRPr="00C64AD3" w:rsidRDefault="00C64AD3" w:rsidP="00C64AD3">
      <w:pPr>
        <w:jc w:val="both"/>
        <w:rPr>
          <w:sz w:val="28"/>
          <w:szCs w:val="28"/>
        </w:rPr>
      </w:pPr>
      <w:r w:rsidRPr="00C64AD3">
        <w:rPr>
          <w:sz w:val="28"/>
          <w:szCs w:val="28"/>
        </w:rPr>
        <w:t>Определите ответственного по обязанности исчисления и уплаты налога в бюджет?</w:t>
      </w:r>
    </w:p>
    <w:p w14:paraId="2434356B" w14:textId="0BA40578" w:rsidR="0076257B" w:rsidRDefault="00C64AD3" w:rsidP="0076257B">
      <w:pPr>
        <w:pStyle w:val="af2"/>
        <w:shd w:val="clear" w:color="auto" w:fill="FFFFFF"/>
        <w:ind w:firstLine="708"/>
        <w:rPr>
          <w:rFonts w:ascii="Arial" w:hAnsi="Arial" w:cs="Arial"/>
          <w:color w:val="2C2D2E"/>
          <w:sz w:val="23"/>
          <w:szCs w:val="23"/>
        </w:rPr>
      </w:pPr>
      <w:r>
        <w:rPr>
          <w:b/>
          <w:bCs/>
          <w:sz w:val="28"/>
          <w:szCs w:val="28"/>
        </w:rPr>
        <w:t>7.3. Методические материалы,</w:t>
      </w:r>
      <w:r w:rsidR="0076257B">
        <w:rPr>
          <w:b/>
          <w:bCs/>
          <w:color w:val="2C2D2E"/>
          <w:sz w:val="28"/>
          <w:szCs w:val="28"/>
        </w:rPr>
        <w:t xml:space="preserve"> определяющие процедуры оценивания знаний, умений и навыков</w:t>
      </w:r>
    </w:p>
    <w:p w14:paraId="01F216AD" w14:textId="77777777" w:rsidR="0076257B" w:rsidRDefault="0076257B" w:rsidP="0076257B">
      <w:pPr>
        <w:pStyle w:val="af2"/>
        <w:shd w:val="clear" w:color="auto" w:fill="FFFFFF"/>
        <w:ind w:firstLine="709"/>
        <w:jc w:val="both"/>
        <w:rPr>
          <w:rFonts w:ascii="Arial" w:hAnsi="Arial" w:cs="Arial"/>
          <w:color w:val="2C2D2E"/>
          <w:sz w:val="23"/>
          <w:szCs w:val="23"/>
        </w:rPr>
      </w:pPr>
      <w:r>
        <w:rPr>
          <w:color w:val="2C2D2E"/>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5CF61EA3" w14:textId="77777777" w:rsidR="00BA094C" w:rsidRPr="00FC4A3D" w:rsidRDefault="00BA094C" w:rsidP="00BA094C">
      <w:pPr>
        <w:ind w:firstLine="709"/>
        <w:jc w:val="both"/>
        <w:rPr>
          <w:b/>
          <w:sz w:val="28"/>
          <w:szCs w:val="28"/>
        </w:rPr>
      </w:pPr>
      <w:r w:rsidRPr="00FC4A3D">
        <w:rPr>
          <w:b/>
          <w:sz w:val="28"/>
          <w:szCs w:val="28"/>
        </w:rPr>
        <w:t>8. Перечень основной и дополнительной учебной литературы, необходимой для освоения дисциплины</w:t>
      </w:r>
    </w:p>
    <w:p w14:paraId="69024029" w14:textId="77777777" w:rsidR="00BA094C" w:rsidRDefault="00BA094C" w:rsidP="00BA094C">
      <w:pPr>
        <w:ind w:firstLine="709"/>
        <w:jc w:val="both"/>
        <w:rPr>
          <w:sz w:val="28"/>
          <w:szCs w:val="28"/>
        </w:rPr>
      </w:pPr>
    </w:p>
    <w:p w14:paraId="166442C8" w14:textId="77777777" w:rsidR="00BA094C" w:rsidRDefault="00BA094C" w:rsidP="00BA094C">
      <w:pPr>
        <w:ind w:firstLine="709"/>
        <w:jc w:val="both"/>
        <w:rPr>
          <w:sz w:val="28"/>
          <w:szCs w:val="28"/>
        </w:rPr>
      </w:pPr>
      <w:r w:rsidRPr="00FC4A3D">
        <w:rPr>
          <w:sz w:val="28"/>
          <w:szCs w:val="28"/>
        </w:rPr>
        <w:t xml:space="preserve">Законодательные акты </w:t>
      </w:r>
    </w:p>
    <w:p w14:paraId="1F62BCFD" w14:textId="77777777" w:rsidR="00BA094C" w:rsidRPr="00FC4A3D" w:rsidRDefault="00BA094C" w:rsidP="00BA094C">
      <w:pPr>
        <w:ind w:firstLine="709"/>
        <w:jc w:val="both"/>
        <w:rPr>
          <w:sz w:val="28"/>
          <w:szCs w:val="28"/>
        </w:rPr>
      </w:pPr>
    </w:p>
    <w:p w14:paraId="29F8F095" w14:textId="77777777" w:rsidR="00BA094C" w:rsidRPr="00FC4A3D" w:rsidRDefault="00BA094C" w:rsidP="00BA094C">
      <w:pPr>
        <w:ind w:firstLine="709"/>
        <w:jc w:val="both"/>
        <w:rPr>
          <w:sz w:val="28"/>
          <w:szCs w:val="28"/>
        </w:rPr>
      </w:pPr>
      <w:r w:rsidRPr="00FC4A3D">
        <w:rPr>
          <w:sz w:val="28"/>
          <w:szCs w:val="28"/>
        </w:rPr>
        <w:t xml:space="preserve">1. Конституция Российской Федерации. </w:t>
      </w:r>
    </w:p>
    <w:p w14:paraId="4E324039" w14:textId="77777777" w:rsidR="00BA094C" w:rsidRPr="00FC4A3D" w:rsidRDefault="00BA094C" w:rsidP="00BA094C">
      <w:pPr>
        <w:ind w:firstLine="709"/>
        <w:jc w:val="both"/>
        <w:rPr>
          <w:sz w:val="28"/>
          <w:szCs w:val="28"/>
        </w:rPr>
      </w:pPr>
      <w:r w:rsidRPr="00FC4A3D">
        <w:rPr>
          <w:sz w:val="28"/>
          <w:szCs w:val="28"/>
        </w:rPr>
        <w:t xml:space="preserve">2. Международная конвенция об упрощении и гармонизации таможенных процедур (совершено в Киото 18.05.1973 г., в ред. Протокола от 26.06.1999 г., Российская Федерация присоединилась к Конвенции в соответствии с Федеральным </w:t>
      </w:r>
      <w:r w:rsidRPr="00FC4A3D">
        <w:rPr>
          <w:sz w:val="28"/>
          <w:szCs w:val="28"/>
        </w:rPr>
        <w:lastRenderedPageBreak/>
        <w:t>законом от 03.11.2010 г. № 279-ФЗ). Официальный перевод на русский язык: Консультант Плюс. Версия Проф.</w:t>
      </w:r>
    </w:p>
    <w:p w14:paraId="78D6981B" w14:textId="77777777" w:rsidR="00BA094C" w:rsidRPr="00FC4A3D" w:rsidRDefault="00BA094C" w:rsidP="00BA094C">
      <w:pPr>
        <w:ind w:firstLine="709"/>
        <w:jc w:val="both"/>
        <w:rPr>
          <w:sz w:val="28"/>
          <w:szCs w:val="28"/>
        </w:rPr>
      </w:pPr>
      <w:r w:rsidRPr="00FC4A3D">
        <w:rPr>
          <w:sz w:val="28"/>
          <w:szCs w:val="28"/>
        </w:rPr>
        <w:t xml:space="preserve"> 3. Генеральное соглашение по тарифам и торговле 1994 г. (ГАТТ, заключено в г. Марракеше 15.04.1994 г.) Неофициальный перевод на русский язык: Консультант Плюс. Международное право. </w:t>
      </w:r>
    </w:p>
    <w:p w14:paraId="5B9635FF" w14:textId="77777777" w:rsidR="00BA094C" w:rsidRPr="00FC4A3D" w:rsidRDefault="00BA094C" w:rsidP="00BA094C">
      <w:pPr>
        <w:ind w:firstLine="709"/>
        <w:jc w:val="both"/>
        <w:rPr>
          <w:sz w:val="28"/>
          <w:szCs w:val="28"/>
        </w:rPr>
      </w:pPr>
      <w:r w:rsidRPr="00FC4A3D">
        <w:rPr>
          <w:sz w:val="28"/>
          <w:szCs w:val="28"/>
        </w:rPr>
        <w:t>4. Соглашение по применению статьи VII Генерального соглашения по тарифам и торговле 1994 г. (Заключено в г. Марракеше 15.04.1994 г.). Неофициальный перевод на русский язык: Консультант Плюс.</w:t>
      </w:r>
    </w:p>
    <w:p w14:paraId="2CA270F2" w14:textId="77777777" w:rsidR="00BA094C" w:rsidRPr="00FC4A3D" w:rsidRDefault="00BA094C" w:rsidP="00BA094C">
      <w:pPr>
        <w:ind w:firstLine="709"/>
        <w:jc w:val="both"/>
        <w:rPr>
          <w:sz w:val="28"/>
          <w:szCs w:val="28"/>
        </w:rPr>
      </w:pPr>
      <w:r w:rsidRPr="00FC4A3D">
        <w:rPr>
          <w:sz w:val="28"/>
          <w:szCs w:val="28"/>
        </w:rPr>
        <w:t xml:space="preserve">5. Гармонизированная система описания и кодирования товаров. - HS Nomenclature.; </w:t>
      </w:r>
    </w:p>
    <w:p w14:paraId="6ED3D0AC" w14:textId="77777777" w:rsidR="00BA094C" w:rsidRPr="00FC4A3D" w:rsidRDefault="00BA094C" w:rsidP="00BA094C">
      <w:pPr>
        <w:ind w:firstLine="709"/>
        <w:jc w:val="both"/>
        <w:rPr>
          <w:sz w:val="28"/>
          <w:szCs w:val="28"/>
        </w:rPr>
      </w:pPr>
      <w:r w:rsidRPr="00FC4A3D">
        <w:rPr>
          <w:sz w:val="28"/>
          <w:szCs w:val="28"/>
        </w:rPr>
        <w:t xml:space="preserve">6. Договор о ЕАЭС от 29.05.2014 г. (ратифицирован Федеральным законом от 03.10.2014 г. № 279-ФЗ) </w:t>
      </w:r>
    </w:p>
    <w:p w14:paraId="4EF951BE" w14:textId="77777777" w:rsidR="00BA094C" w:rsidRPr="00FC4A3D" w:rsidRDefault="00BA094C" w:rsidP="00BA094C">
      <w:pPr>
        <w:ind w:firstLine="709"/>
        <w:jc w:val="both"/>
        <w:rPr>
          <w:sz w:val="28"/>
          <w:szCs w:val="28"/>
        </w:rPr>
      </w:pPr>
      <w:r w:rsidRPr="00FC4A3D">
        <w:rPr>
          <w:sz w:val="28"/>
          <w:szCs w:val="28"/>
        </w:rPr>
        <w:t xml:space="preserve">7. Таможенный кодекс ЕАЭС; </w:t>
      </w:r>
    </w:p>
    <w:p w14:paraId="4DC1B838" w14:textId="77777777" w:rsidR="00BA094C" w:rsidRPr="00FC4A3D" w:rsidRDefault="00BA094C" w:rsidP="00BA094C">
      <w:pPr>
        <w:ind w:firstLine="709"/>
        <w:jc w:val="both"/>
        <w:rPr>
          <w:sz w:val="28"/>
          <w:szCs w:val="28"/>
        </w:rPr>
      </w:pPr>
      <w:r w:rsidRPr="00FC4A3D">
        <w:rPr>
          <w:sz w:val="28"/>
          <w:szCs w:val="28"/>
        </w:rPr>
        <w:t>8. Договор о зоне свободной торговли (подписан в г. Санкт-Петербурге 18.10.2011 г.).</w:t>
      </w:r>
    </w:p>
    <w:p w14:paraId="1BC52027" w14:textId="77777777" w:rsidR="00BA094C" w:rsidRPr="00FC4A3D" w:rsidRDefault="00BA094C" w:rsidP="00BA094C">
      <w:pPr>
        <w:ind w:firstLine="709"/>
        <w:jc w:val="both"/>
        <w:rPr>
          <w:sz w:val="28"/>
          <w:szCs w:val="28"/>
        </w:rPr>
      </w:pPr>
      <w:r w:rsidRPr="00FC4A3D">
        <w:rPr>
          <w:sz w:val="28"/>
          <w:szCs w:val="28"/>
        </w:rPr>
        <w:t xml:space="preserve">Нормативные правовые акты </w:t>
      </w:r>
    </w:p>
    <w:p w14:paraId="746F298B" w14:textId="77777777" w:rsidR="00BA094C" w:rsidRPr="00FC4A3D" w:rsidRDefault="00BA094C" w:rsidP="00BA094C">
      <w:pPr>
        <w:ind w:firstLine="709"/>
        <w:jc w:val="both"/>
        <w:rPr>
          <w:sz w:val="28"/>
          <w:szCs w:val="28"/>
        </w:rPr>
      </w:pPr>
      <w:r w:rsidRPr="00FC4A3D">
        <w:rPr>
          <w:sz w:val="28"/>
          <w:szCs w:val="28"/>
        </w:rPr>
        <w:t xml:space="preserve">9. Решение Совета Евразийской экономической комиссии от 16.07.2012 г. № 54 «Об утверждении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 </w:t>
      </w:r>
    </w:p>
    <w:p w14:paraId="6799AE3B" w14:textId="77777777" w:rsidR="00BA094C" w:rsidRPr="00FC4A3D" w:rsidRDefault="00BA094C" w:rsidP="00BA094C">
      <w:pPr>
        <w:ind w:firstLine="709"/>
        <w:jc w:val="both"/>
        <w:rPr>
          <w:sz w:val="28"/>
          <w:szCs w:val="28"/>
        </w:rPr>
      </w:pPr>
      <w:r w:rsidRPr="00FC4A3D">
        <w:rPr>
          <w:sz w:val="28"/>
          <w:szCs w:val="28"/>
        </w:rPr>
        <w:t xml:space="preserve">10. Решение Совета Евразийской экономической комиссии от 06.04.2016 № 47 «Об утверждении Положения об условиях и порядке применения единой системы тарифных преференций Евразийского экономического союза» </w:t>
      </w:r>
    </w:p>
    <w:p w14:paraId="0DBE0DA4" w14:textId="77777777" w:rsidR="00BA094C" w:rsidRPr="00FC4A3D" w:rsidRDefault="00BA094C" w:rsidP="00BA094C">
      <w:pPr>
        <w:ind w:firstLine="709"/>
        <w:jc w:val="both"/>
        <w:rPr>
          <w:sz w:val="28"/>
          <w:szCs w:val="28"/>
        </w:rPr>
      </w:pPr>
      <w:r w:rsidRPr="00FC4A3D">
        <w:rPr>
          <w:sz w:val="28"/>
          <w:szCs w:val="28"/>
        </w:rPr>
        <w:t xml:space="preserve">11. Решение Комиссии Таможенного ЕАЭСа от 27.11.2009 г. № 130 «О 35 едином таможенно-тарифном регулировании таможенного союза Республики Беларусь, Республики Казахстан и Российской Федерации»; </w:t>
      </w:r>
    </w:p>
    <w:p w14:paraId="4F1DF7E3" w14:textId="77777777" w:rsidR="00BA094C" w:rsidRPr="00FC4A3D" w:rsidRDefault="00BA094C" w:rsidP="00BA094C">
      <w:pPr>
        <w:ind w:firstLine="709"/>
        <w:jc w:val="both"/>
        <w:rPr>
          <w:sz w:val="28"/>
          <w:szCs w:val="28"/>
        </w:rPr>
      </w:pPr>
      <w:r w:rsidRPr="00FC4A3D">
        <w:rPr>
          <w:sz w:val="28"/>
          <w:szCs w:val="28"/>
        </w:rPr>
        <w:t>12. Перечень развивающихся стран - пользователей системы тарифных преференций Таможенного союза (утвержден Решением Межгосударственного Совета ЕврАзЭС от 27.11.2009 г. № 18, Решением Комиссии Таможенного ЕАЭСа от 27.11.2009 г. № 130);</w:t>
      </w:r>
    </w:p>
    <w:p w14:paraId="4BBB98DB" w14:textId="77777777" w:rsidR="00BA094C" w:rsidRPr="00FC4A3D" w:rsidRDefault="00BA094C" w:rsidP="00BA094C">
      <w:pPr>
        <w:ind w:firstLine="709"/>
        <w:jc w:val="both"/>
        <w:rPr>
          <w:sz w:val="28"/>
          <w:szCs w:val="28"/>
        </w:rPr>
      </w:pPr>
      <w:r w:rsidRPr="00FC4A3D">
        <w:rPr>
          <w:sz w:val="28"/>
          <w:szCs w:val="28"/>
        </w:rPr>
        <w:t xml:space="preserve"> 13. Решение Совета Евразийской экономической комиссии от 13.01.2017 № 8 «О перечне товаров, происходящих из развивающихся стран или из наименее развитых стран, в отношении которых при ввозе на таможенную территорию Евразийского экономического союза предоставляются тарифные преференции»;</w:t>
      </w:r>
    </w:p>
    <w:p w14:paraId="76E3D7C8" w14:textId="77777777" w:rsidR="00BA094C" w:rsidRPr="00FC4A3D" w:rsidRDefault="00BA094C" w:rsidP="00BA094C">
      <w:pPr>
        <w:ind w:firstLine="709"/>
        <w:jc w:val="both"/>
        <w:rPr>
          <w:sz w:val="28"/>
          <w:szCs w:val="28"/>
        </w:rPr>
      </w:pPr>
      <w:r w:rsidRPr="00FC4A3D">
        <w:rPr>
          <w:sz w:val="28"/>
          <w:szCs w:val="28"/>
        </w:rPr>
        <w:t xml:space="preserve"> 14. Постановление Правительства РФ от 28 декабря 2004 г. № 863 «О ставках таможенных сборов за таможенные операции»; </w:t>
      </w:r>
    </w:p>
    <w:p w14:paraId="1DDA05C6" w14:textId="77777777" w:rsidR="00BA094C" w:rsidRPr="00FC4A3D" w:rsidRDefault="00BA094C" w:rsidP="00BA094C">
      <w:pPr>
        <w:ind w:firstLine="709"/>
        <w:jc w:val="both"/>
        <w:rPr>
          <w:sz w:val="28"/>
          <w:szCs w:val="28"/>
        </w:rPr>
      </w:pPr>
      <w:r w:rsidRPr="00FC4A3D">
        <w:rPr>
          <w:sz w:val="28"/>
          <w:szCs w:val="28"/>
        </w:rPr>
        <w:t xml:space="preserve"> 15. Решение Комиссии Таможенного ЕАЭСа от 18.06.2010 г. № 331 «Об утверждении перечня товаров, временно ввозимых с полным условным освобождением от уплаты таможенных пошлин, налогов, а также об условиях такого освобождения, включая его предельные сроки».</w:t>
      </w:r>
    </w:p>
    <w:p w14:paraId="501C48FB" w14:textId="77777777" w:rsidR="00BA094C" w:rsidRPr="00FC4A3D" w:rsidRDefault="00BA094C" w:rsidP="00BA094C">
      <w:pPr>
        <w:ind w:firstLine="709"/>
        <w:jc w:val="both"/>
        <w:rPr>
          <w:sz w:val="28"/>
          <w:szCs w:val="28"/>
        </w:rPr>
      </w:pPr>
    </w:p>
    <w:p w14:paraId="6828AD08" w14:textId="77777777" w:rsidR="00BA094C" w:rsidRPr="00FC4A3D" w:rsidRDefault="00BA094C" w:rsidP="00BA094C">
      <w:pPr>
        <w:ind w:firstLine="709"/>
        <w:jc w:val="both"/>
        <w:rPr>
          <w:sz w:val="28"/>
          <w:szCs w:val="28"/>
        </w:rPr>
      </w:pPr>
      <w:r w:rsidRPr="00FC4A3D">
        <w:rPr>
          <w:sz w:val="28"/>
          <w:szCs w:val="28"/>
        </w:rPr>
        <w:t xml:space="preserve">Рекомендуемая литература </w:t>
      </w:r>
    </w:p>
    <w:p w14:paraId="7B8302AA" w14:textId="77777777" w:rsidR="00BA094C" w:rsidRDefault="00BA094C" w:rsidP="00BA094C">
      <w:pPr>
        <w:ind w:firstLine="709"/>
        <w:jc w:val="both"/>
        <w:rPr>
          <w:sz w:val="28"/>
          <w:szCs w:val="28"/>
        </w:rPr>
      </w:pPr>
    </w:p>
    <w:p w14:paraId="6C0A3023" w14:textId="77777777" w:rsidR="00BA094C" w:rsidRDefault="00BA094C" w:rsidP="00BA094C">
      <w:pPr>
        <w:ind w:firstLine="709"/>
        <w:jc w:val="both"/>
        <w:rPr>
          <w:sz w:val="28"/>
          <w:szCs w:val="28"/>
        </w:rPr>
      </w:pPr>
      <w:r w:rsidRPr="00FC4A3D">
        <w:rPr>
          <w:sz w:val="28"/>
          <w:szCs w:val="28"/>
        </w:rPr>
        <w:t>а) основная:</w:t>
      </w:r>
    </w:p>
    <w:p w14:paraId="5DE59CA2" w14:textId="77777777" w:rsidR="00BA094C" w:rsidRPr="00FC4A3D" w:rsidRDefault="00BA094C" w:rsidP="00BA094C">
      <w:pPr>
        <w:ind w:firstLine="709"/>
        <w:jc w:val="both"/>
        <w:rPr>
          <w:sz w:val="28"/>
          <w:szCs w:val="28"/>
        </w:rPr>
      </w:pPr>
    </w:p>
    <w:p w14:paraId="4CB6DEAC" w14:textId="77777777" w:rsidR="00BA094C" w:rsidRDefault="00BA094C" w:rsidP="00BA094C">
      <w:pPr>
        <w:ind w:firstLine="709"/>
        <w:jc w:val="both"/>
        <w:rPr>
          <w:sz w:val="28"/>
          <w:szCs w:val="28"/>
        </w:rPr>
      </w:pPr>
      <w:r w:rsidRPr="00FC4A3D">
        <w:rPr>
          <w:sz w:val="28"/>
          <w:szCs w:val="28"/>
        </w:rPr>
        <w:lastRenderedPageBreak/>
        <w:t xml:space="preserve"> 1. </w:t>
      </w:r>
      <w:r w:rsidRPr="00900199">
        <w:rPr>
          <w:sz w:val="28"/>
          <w:szCs w:val="28"/>
        </w:rPr>
        <w:t xml:space="preserve">Полежарова, Л. В. Налогообложение участников внешнеэкономической деятельности в России: учебное пособие / Л. В. Полежарова, А. А. Артемьев; под редакцией Л. И. Гончаренко. - Москва: Магистр: НИЦ ИНФРА-М, 2013. - 416 с. – Текст: непосредственный. - (Магистратура). - То же -  ЭБС ZNANIUM.com. - URL: http://znanium.com/catalog/product/396169 (дата обращения: 07.10.2022). - Текст : электронный. </w:t>
      </w:r>
    </w:p>
    <w:p w14:paraId="1E8954F0" w14:textId="77777777" w:rsidR="00BA094C" w:rsidRPr="00FC4A3D" w:rsidRDefault="00BA094C" w:rsidP="00BA094C">
      <w:pPr>
        <w:ind w:firstLine="709"/>
        <w:jc w:val="both"/>
        <w:rPr>
          <w:sz w:val="28"/>
          <w:szCs w:val="28"/>
        </w:rPr>
      </w:pPr>
      <w:r w:rsidRPr="00FC4A3D">
        <w:rPr>
          <w:sz w:val="28"/>
          <w:szCs w:val="28"/>
        </w:rPr>
        <w:t xml:space="preserve">2. </w:t>
      </w:r>
      <w:r w:rsidRPr="00D01017">
        <w:rPr>
          <w:sz w:val="28"/>
          <w:szCs w:val="28"/>
        </w:rPr>
        <w:t>Полежарова, Л. В. Налогообложение участников внешнеэкономической деятельности в России: практикум: учебное пособие / Л.В. Полежарова, А.А. Артемьев; под ред. Л.И. Гончаренко. – Москва : Магистр: НИЦ ИНФРА-М, 2014 – 160 с. - (Магистратура). - То же. - 2019. - ЭБС ZNANIUM.com. - URL: https://znanium.com/catalog/product/1013441 (дата обращения: 30.09.2022). - Текст : электронный.</w:t>
      </w:r>
    </w:p>
    <w:p w14:paraId="158C369C" w14:textId="77777777" w:rsidR="00BA094C" w:rsidRPr="00D47FD7" w:rsidRDefault="00BA094C" w:rsidP="00BA094C">
      <w:pPr>
        <w:spacing w:line="276" w:lineRule="auto"/>
        <w:ind w:firstLine="709"/>
        <w:jc w:val="both"/>
        <w:rPr>
          <w:sz w:val="28"/>
          <w:szCs w:val="28"/>
        </w:rPr>
      </w:pPr>
      <w:r w:rsidRPr="00FC4A3D">
        <w:rPr>
          <w:sz w:val="28"/>
          <w:szCs w:val="28"/>
        </w:rPr>
        <w:t xml:space="preserve">3.   </w:t>
      </w:r>
      <w:r w:rsidRPr="00B7048C">
        <w:rPr>
          <w:sz w:val="28"/>
          <w:szCs w:val="28"/>
        </w:rPr>
        <w:t>Международное налоговое право : учебник и практикум для вузов / ответственные редакторы А. А. Копина, А. В. Реут. — Москва : Издательство Юрайт, 2022. — 243 с. — (Высшее образование). —  Образовательная платформа Юрайт [сайт]. — URL: https://urait.ru/bcode/498858 (дата обращения: 30.09.2022). — Текст : электронный.</w:t>
      </w:r>
    </w:p>
    <w:p w14:paraId="3F17B3B9" w14:textId="77777777" w:rsidR="00BA094C" w:rsidRPr="00FC4A3D" w:rsidRDefault="00BA094C" w:rsidP="00BA094C">
      <w:pPr>
        <w:ind w:firstLine="709"/>
        <w:jc w:val="both"/>
        <w:rPr>
          <w:sz w:val="28"/>
          <w:szCs w:val="28"/>
        </w:rPr>
      </w:pPr>
    </w:p>
    <w:p w14:paraId="0B568AC4" w14:textId="77777777" w:rsidR="00BA094C" w:rsidRDefault="00BA094C" w:rsidP="00BA094C">
      <w:pPr>
        <w:ind w:firstLine="709"/>
        <w:jc w:val="both"/>
        <w:rPr>
          <w:sz w:val="28"/>
          <w:szCs w:val="28"/>
        </w:rPr>
      </w:pPr>
      <w:r w:rsidRPr="00FC4A3D">
        <w:rPr>
          <w:sz w:val="28"/>
          <w:szCs w:val="28"/>
        </w:rPr>
        <w:t xml:space="preserve">б) дополнительная: </w:t>
      </w:r>
    </w:p>
    <w:p w14:paraId="12162A6B" w14:textId="77777777" w:rsidR="00BA094C" w:rsidRPr="00FC4A3D" w:rsidRDefault="00BA094C" w:rsidP="00BA094C">
      <w:pPr>
        <w:ind w:firstLine="709"/>
        <w:jc w:val="both"/>
        <w:rPr>
          <w:sz w:val="28"/>
          <w:szCs w:val="28"/>
        </w:rPr>
      </w:pPr>
    </w:p>
    <w:p w14:paraId="7765FA99" w14:textId="77777777" w:rsidR="00BA094C" w:rsidRDefault="00BA094C" w:rsidP="00BA094C">
      <w:pPr>
        <w:ind w:firstLine="709"/>
        <w:jc w:val="both"/>
        <w:rPr>
          <w:sz w:val="28"/>
          <w:szCs w:val="28"/>
        </w:rPr>
      </w:pPr>
      <w:r w:rsidRPr="00BD77C1">
        <w:rPr>
          <w:sz w:val="28"/>
          <w:szCs w:val="28"/>
        </w:rPr>
        <w:t>4</w:t>
      </w:r>
      <w:r w:rsidRPr="00FC4A3D">
        <w:rPr>
          <w:sz w:val="28"/>
          <w:szCs w:val="28"/>
        </w:rPr>
        <w:t xml:space="preserve">. </w:t>
      </w:r>
      <w:r w:rsidRPr="000F075D">
        <w:rPr>
          <w:sz w:val="28"/>
          <w:szCs w:val="28"/>
        </w:rPr>
        <w:t>Наднациональные модели налоговых систем: от Китая до Магриба (Китайско-Восточноазиатская, Индийско-Южноазиатская и Магрибско-Ближневосточная налоговые популяции): монография / В.П. Вишневский, Л.И. Гончаренко, А.В. Гурнак, Е.Н. Вишневская ; под общ. ред. проф. В.П. Вишневского. - Москва: Магистр, 2017. - 270 с. - Текст: непосредственный. - То же. - 2021. - ЭБС ZNANIUM.com. - URL: https://znanium.com/catalog/product/1146800 (дата обращения: 30.09.2022). – Текст : электронный.</w:t>
      </w:r>
    </w:p>
    <w:p w14:paraId="1E4BB479" w14:textId="77777777" w:rsidR="00BA094C" w:rsidRDefault="00BA094C" w:rsidP="00BA094C">
      <w:pPr>
        <w:ind w:firstLine="709"/>
        <w:jc w:val="both"/>
        <w:rPr>
          <w:sz w:val="28"/>
          <w:szCs w:val="28"/>
        </w:rPr>
      </w:pPr>
      <w:r>
        <w:rPr>
          <w:sz w:val="28"/>
          <w:szCs w:val="28"/>
        </w:rPr>
        <w:t xml:space="preserve">5. </w:t>
      </w:r>
      <w:r w:rsidRPr="00FC4A3D">
        <w:rPr>
          <w:sz w:val="28"/>
          <w:szCs w:val="28"/>
        </w:rPr>
        <w:t xml:space="preserve">Пансков В.Г. Налоговая реформа в России: еще длинна дорога... </w:t>
      </w:r>
      <w:r>
        <w:rPr>
          <w:sz w:val="28"/>
          <w:szCs w:val="28"/>
        </w:rPr>
        <w:t>/В.Г. Пансков</w:t>
      </w:r>
      <w:r w:rsidRPr="00FC4A3D">
        <w:rPr>
          <w:sz w:val="28"/>
          <w:szCs w:val="28"/>
        </w:rPr>
        <w:t xml:space="preserve"> // Налоговая политика и практика. - 2010. - № 6. - С. 4 - 11. – </w:t>
      </w:r>
      <w:r>
        <w:rPr>
          <w:sz w:val="28"/>
          <w:szCs w:val="28"/>
        </w:rPr>
        <w:t xml:space="preserve">НЭБ </w:t>
      </w:r>
      <w:r w:rsidRPr="00C21E3D">
        <w:rPr>
          <w:sz w:val="28"/>
          <w:szCs w:val="28"/>
          <w:lang w:val="en-US"/>
        </w:rPr>
        <w:t>eLibrary</w:t>
      </w:r>
      <w:r>
        <w:rPr>
          <w:sz w:val="28"/>
          <w:szCs w:val="28"/>
        </w:rPr>
        <w:t xml:space="preserve">. – </w:t>
      </w:r>
      <w:r>
        <w:rPr>
          <w:sz w:val="28"/>
          <w:szCs w:val="28"/>
          <w:lang w:val="en-US"/>
        </w:rPr>
        <w:t>URL</w:t>
      </w:r>
      <w:r w:rsidRPr="00C21E3D">
        <w:rPr>
          <w:sz w:val="28"/>
          <w:szCs w:val="28"/>
        </w:rPr>
        <w:t xml:space="preserve">: </w:t>
      </w:r>
      <w:hyperlink r:id="rId8" w:history="1">
        <w:r w:rsidRPr="00C21E3D">
          <w:rPr>
            <w:rStyle w:val="af3"/>
            <w:color w:val="auto"/>
            <w:sz w:val="28"/>
            <w:szCs w:val="28"/>
            <w:u w:val="none"/>
          </w:rPr>
          <w:t>https://www.elibrary.ru/</w:t>
        </w:r>
      </w:hyperlink>
    </w:p>
    <w:p w14:paraId="59574738" w14:textId="77777777" w:rsidR="00BA094C" w:rsidRDefault="00BA094C" w:rsidP="00BA094C">
      <w:pPr>
        <w:ind w:firstLine="709"/>
        <w:jc w:val="both"/>
        <w:rPr>
          <w:kern w:val="36"/>
          <w:sz w:val="28"/>
          <w:szCs w:val="28"/>
        </w:rPr>
      </w:pPr>
      <w:r w:rsidRPr="00C21E3D">
        <w:rPr>
          <w:color w:val="000000"/>
          <w:kern w:val="36"/>
          <w:sz w:val="28"/>
          <w:szCs w:val="28"/>
        </w:rPr>
        <w:t xml:space="preserve">6. </w:t>
      </w:r>
      <w:r w:rsidRPr="00E91BCA">
        <w:rPr>
          <w:color w:val="000000"/>
          <w:kern w:val="36"/>
          <w:sz w:val="28"/>
          <w:szCs w:val="28"/>
        </w:rPr>
        <w:t>Артемьев А.А. Условия включения роялти в таможенную стоимость товаров: теоретические и методологические аспекты / Артемьев А.А., Барановский А.М., Сулейманов М.Д. // Налоговая политика и практика</w:t>
      </w:r>
      <w:r>
        <w:rPr>
          <w:color w:val="000000"/>
          <w:kern w:val="36"/>
          <w:sz w:val="28"/>
          <w:szCs w:val="28"/>
        </w:rPr>
        <w:t xml:space="preserve">. – </w:t>
      </w:r>
      <w:r w:rsidRPr="00E91BCA">
        <w:rPr>
          <w:color w:val="000000"/>
          <w:kern w:val="36"/>
          <w:sz w:val="28"/>
          <w:szCs w:val="28"/>
        </w:rPr>
        <w:t>2016</w:t>
      </w:r>
      <w:r>
        <w:rPr>
          <w:color w:val="000000"/>
          <w:kern w:val="36"/>
          <w:sz w:val="28"/>
          <w:szCs w:val="28"/>
        </w:rPr>
        <w:t xml:space="preserve">. - </w:t>
      </w:r>
      <w:r w:rsidRPr="00E91BCA">
        <w:rPr>
          <w:color w:val="000000"/>
          <w:kern w:val="36"/>
          <w:sz w:val="28"/>
          <w:szCs w:val="28"/>
        </w:rPr>
        <w:t xml:space="preserve"> № 5.</w:t>
      </w:r>
      <w:r>
        <w:rPr>
          <w:color w:val="000000"/>
          <w:kern w:val="36"/>
          <w:sz w:val="28"/>
          <w:szCs w:val="28"/>
        </w:rPr>
        <w:t xml:space="preserve"> </w:t>
      </w:r>
      <w:r w:rsidRPr="00E91BCA">
        <w:rPr>
          <w:color w:val="000000"/>
          <w:kern w:val="36"/>
          <w:sz w:val="28"/>
          <w:szCs w:val="28"/>
        </w:rPr>
        <w:t>-</w:t>
      </w:r>
      <w:r>
        <w:rPr>
          <w:color w:val="000000"/>
          <w:kern w:val="36"/>
          <w:sz w:val="28"/>
          <w:szCs w:val="28"/>
        </w:rPr>
        <w:t xml:space="preserve"> </w:t>
      </w:r>
      <w:r w:rsidRPr="00E91BCA">
        <w:rPr>
          <w:color w:val="000000"/>
          <w:kern w:val="36"/>
          <w:sz w:val="28"/>
          <w:szCs w:val="28"/>
        </w:rPr>
        <w:t xml:space="preserve">С.72-77. — </w:t>
      </w:r>
      <w:r>
        <w:rPr>
          <w:color w:val="000000"/>
          <w:kern w:val="36"/>
          <w:sz w:val="28"/>
          <w:szCs w:val="28"/>
        </w:rPr>
        <w:t>ЭБ Финуниверситета</w:t>
      </w:r>
      <w:r w:rsidRPr="00E91BCA">
        <w:rPr>
          <w:color w:val="000000"/>
          <w:kern w:val="36"/>
          <w:sz w:val="28"/>
          <w:szCs w:val="28"/>
        </w:rPr>
        <w:t>. — URL:</w:t>
      </w:r>
      <w:hyperlink r:id="rId9" w:history="1">
        <w:r w:rsidRPr="00E91BCA">
          <w:rPr>
            <w:kern w:val="36"/>
            <w:sz w:val="28"/>
            <w:szCs w:val="28"/>
          </w:rPr>
          <w:t>http://elib.fa.ru/art2016/bv1110.pdf</w:t>
        </w:r>
      </w:hyperlink>
      <w:r>
        <w:rPr>
          <w:kern w:val="36"/>
          <w:sz w:val="28"/>
          <w:szCs w:val="28"/>
        </w:rPr>
        <w:t xml:space="preserve"> </w:t>
      </w:r>
      <w:r w:rsidRPr="00E91BCA">
        <w:rPr>
          <w:sz w:val="28"/>
          <w:szCs w:val="28"/>
        </w:rPr>
        <w:t>(дата обращения: 30.09.2022). — Текст : электронный</w:t>
      </w:r>
      <w:r w:rsidRPr="00E91BCA">
        <w:rPr>
          <w:kern w:val="36"/>
          <w:sz w:val="28"/>
          <w:szCs w:val="28"/>
        </w:rPr>
        <w:t>.</w:t>
      </w:r>
    </w:p>
    <w:p w14:paraId="04541134" w14:textId="77777777" w:rsidR="00BA094C" w:rsidRDefault="00BA094C" w:rsidP="00BA094C">
      <w:pPr>
        <w:ind w:firstLine="709"/>
        <w:jc w:val="both"/>
        <w:rPr>
          <w:kern w:val="36"/>
          <w:sz w:val="28"/>
          <w:szCs w:val="28"/>
        </w:rPr>
      </w:pPr>
      <w:r w:rsidRPr="00B35502">
        <w:rPr>
          <w:color w:val="000000"/>
          <w:kern w:val="36"/>
          <w:sz w:val="28"/>
          <w:szCs w:val="28"/>
        </w:rPr>
        <w:t xml:space="preserve">7. </w:t>
      </w:r>
      <w:r w:rsidRPr="001A4D41">
        <w:rPr>
          <w:color w:val="000000"/>
          <w:kern w:val="36"/>
          <w:sz w:val="28"/>
          <w:szCs w:val="28"/>
        </w:rPr>
        <w:t>Артемьев А.А. Методологические проблемы налогообложения НДС операций с иностранными товарами в ЕАЭС / Артемьев А.А., Пинская М.Р. // Налоговая политика и практика</w:t>
      </w:r>
      <w:r>
        <w:rPr>
          <w:color w:val="000000"/>
          <w:kern w:val="36"/>
          <w:sz w:val="28"/>
          <w:szCs w:val="28"/>
        </w:rPr>
        <w:t xml:space="preserve">. – </w:t>
      </w:r>
      <w:r w:rsidRPr="001A4D41">
        <w:rPr>
          <w:color w:val="000000"/>
          <w:kern w:val="36"/>
          <w:sz w:val="28"/>
          <w:szCs w:val="28"/>
        </w:rPr>
        <w:t>2016</w:t>
      </w:r>
      <w:r>
        <w:rPr>
          <w:color w:val="000000"/>
          <w:kern w:val="36"/>
          <w:sz w:val="28"/>
          <w:szCs w:val="28"/>
        </w:rPr>
        <w:t xml:space="preserve">. - </w:t>
      </w:r>
      <w:r w:rsidRPr="001A4D41">
        <w:rPr>
          <w:color w:val="000000"/>
          <w:kern w:val="36"/>
          <w:sz w:val="28"/>
          <w:szCs w:val="28"/>
        </w:rPr>
        <w:t xml:space="preserve"> № 10.</w:t>
      </w:r>
      <w:r>
        <w:rPr>
          <w:color w:val="000000"/>
          <w:kern w:val="36"/>
          <w:sz w:val="28"/>
          <w:szCs w:val="28"/>
        </w:rPr>
        <w:t xml:space="preserve"> </w:t>
      </w:r>
      <w:r w:rsidRPr="001A4D41">
        <w:rPr>
          <w:color w:val="000000"/>
          <w:kern w:val="36"/>
          <w:sz w:val="28"/>
          <w:szCs w:val="28"/>
        </w:rPr>
        <w:t>-</w:t>
      </w:r>
      <w:r>
        <w:rPr>
          <w:color w:val="000000"/>
          <w:kern w:val="36"/>
          <w:sz w:val="28"/>
          <w:szCs w:val="28"/>
        </w:rPr>
        <w:t xml:space="preserve"> </w:t>
      </w:r>
      <w:r w:rsidRPr="001A4D41">
        <w:rPr>
          <w:color w:val="000000"/>
          <w:kern w:val="36"/>
          <w:sz w:val="28"/>
          <w:szCs w:val="28"/>
        </w:rPr>
        <w:t xml:space="preserve">С.64-68. — Доступ из локальной сети Финуниверситета (чтение, печать). — </w:t>
      </w:r>
      <w:r>
        <w:rPr>
          <w:color w:val="000000"/>
          <w:kern w:val="36"/>
          <w:sz w:val="28"/>
          <w:szCs w:val="28"/>
        </w:rPr>
        <w:t xml:space="preserve">ЭБ Финуниверситета. - </w:t>
      </w:r>
      <w:r w:rsidRPr="001A4D41">
        <w:rPr>
          <w:color w:val="000000"/>
          <w:kern w:val="36"/>
          <w:sz w:val="28"/>
          <w:szCs w:val="28"/>
        </w:rPr>
        <w:t>URL:</w:t>
      </w:r>
      <w:hyperlink r:id="rId10" w:history="1">
        <w:r w:rsidRPr="00C21E3D">
          <w:rPr>
            <w:kern w:val="36"/>
            <w:sz w:val="28"/>
            <w:szCs w:val="28"/>
          </w:rPr>
          <w:t>http://elib.fa.ru/art2016/bv2774.pdf</w:t>
        </w:r>
      </w:hyperlink>
      <w:r>
        <w:rPr>
          <w:color w:val="000000"/>
          <w:kern w:val="36"/>
          <w:sz w:val="28"/>
          <w:szCs w:val="28"/>
        </w:rPr>
        <w:t xml:space="preserve"> </w:t>
      </w:r>
      <w:r w:rsidRPr="00E91BCA">
        <w:rPr>
          <w:sz w:val="28"/>
          <w:szCs w:val="28"/>
        </w:rPr>
        <w:t>(дата обращения: 30.09.2022). — Текст : электронный</w:t>
      </w:r>
      <w:r w:rsidRPr="00E91BCA">
        <w:rPr>
          <w:kern w:val="36"/>
          <w:sz w:val="28"/>
          <w:szCs w:val="28"/>
        </w:rPr>
        <w:t>.</w:t>
      </w:r>
    </w:p>
    <w:p w14:paraId="2824B3E9" w14:textId="77777777" w:rsidR="00BA094C" w:rsidRPr="00B35502" w:rsidRDefault="00BA094C" w:rsidP="00BA094C">
      <w:pPr>
        <w:ind w:firstLine="709"/>
        <w:jc w:val="both"/>
        <w:rPr>
          <w:sz w:val="28"/>
          <w:szCs w:val="28"/>
        </w:rPr>
      </w:pPr>
      <w:r w:rsidRPr="00B35502">
        <w:rPr>
          <w:color w:val="000000"/>
          <w:kern w:val="36"/>
          <w:sz w:val="28"/>
          <w:szCs w:val="28"/>
        </w:rPr>
        <w:t xml:space="preserve">8.  </w:t>
      </w:r>
      <w:r w:rsidRPr="00C21E3D">
        <w:rPr>
          <w:color w:val="000000"/>
          <w:kern w:val="36"/>
          <w:sz w:val="28"/>
          <w:szCs w:val="28"/>
        </w:rPr>
        <w:t xml:space="preserve">Артемьев А.А. Конституционные аспекты возложения обязанности по уплате таможенных платежей на покупателей товаров на внутреннем рынке: Авторы вслед за КС РФ считают конституционно допустимой возможность возложить </w:t>
      </w:r>
      <w:r w:rsidRPr="00C21E3D">
        <w:rPr>
          <w:color w:val="000000"/>
          <w:kern w:val="36"/>
          <w:sz w:val="28"/>
          <w:szCs w:val="28"/>
        </w:rPr>
        <w:lastRenderedPageBreak/>
        <w:t>такую обязанность на покупателя, если он знал или должен был знать о незаконности ввоза товаров / Артемьев А.А., Каковкина Т.В. // Налоговед</w:t>
      </w:r>
      <w:r>
        <w:rPr>
          <w:color w:val="000000"/>
          <w:kern w:val="36"/>
          <w:sz w:val="28"/>
          <w:szCs w:val="28"/>
        </w:rPr>
        <w:t xml:space="preserve">. – </w:t>
      </w:r>
      <w:r w:rsidRPr="00C21E3D">
        <w:rPr>
          <w:color w:val="000000"/>
          <w:kern w:val="36"/>
          <w:sz w:val="28"/>
          <w:szCs w:val="28"/>
        </w:rPr>
        <w:t>2017</w:t>
      </w:r>
      <w:r>
        <w:rPr>
          <w:color w:val="000000"/>
          <w:kern w:val="36"/>
          <w:sz w:val="28"/>
          <w:szCs w:val="28"/>
        </w:rPr>
        <w:t xml:space="preserve">. - </w:t>
      </w:r>
      <w:r w:rsidRPr="00C21E3D">
        <w:rPr>
          <w:color w:val="000000"/>
          <w:kern w:val="36"/>
          <w:sz w:val="28"/>
          <w:szCs w:val="28"/>
        </w:rPr>
        <w:t xml:space="preserve"> № 8.</w:t>
      </w:r>
      <w:r>
        <w:rPr>
          <w:color w:val="000000"/>
          <w:kern w:val="36"/>
          <w:sz w:val="28"/>
          <w:szCs w:val="28"/>
        </w:rPr>
        <w:t xml:space="preserve"> </w:t>
      </w:r>
      <w:r w:rsidRPr="00C21E3D">
        <w:rPr>
          <w:color w:val="000000"/>
          <w:kern w:val="36"/>
          <w:sz w:val="28"/>
          <w:szCs w:val="28"/>
        </w:rPr>
        <w:t>-</w:t>
      </w:r>
      <w:r>
        <w:rPr>
          <w:color w:val="000000"/>
          <w:kern w:val="36"/>
          <w:sz w:val="28"/>
          <w:szCs w:val="28"/>
        </w:rPr>
        <w:t xml:space="preserve"> </w:t>
      </w:r>
      <w:r w:rsidRPr="00C21E3D">
        <w:rPr>
          <w:color w:val="000000"/>
          <w:kern w:val="36"/>
          <w:sz w:val="28"/>
          <w:szCs w:val="28"/>
        </w:rPr>
        <w:t xml:space="preserve">С.26-32. — Только в электронном виде. — </w:t>
      </w:r>
      <w:r>
        <w:rPr>
          <w:color w:val="000000"/>
          <w:kern w:val="36"/>
          <w:sz w:val="28"/>
          <w:szCs w:val="28"/>
        </w:rPr>
        <w:t xml:space="preserve">ЭБ Финуниверситета. - </w:t>
      </w:r>
      <w:r w:rsidRPr="00C21E3D">
        <w:rPr>
          <w:color w:val="000000"/>
          <w:kern w:val="36"/>
          <w:sz w:val="28"/>
          <w:szCs w:val="28"/>
        </w:rPr>
        <w:t>URL:</w:t>
      </w:r>
      <w:hyperlink r:id="rId11" w:history="1">
        <w:r w:rsidRPr="00C21E3D">
          <w:rPr>
            <w:kern w:val="36"/>
            <w:sz w:val="28"/>
            <w:szCs w:val="28"/>
          </w:rPr>
          <w:t>http://elib.fa.ru/art2017/bv1606.pdf</w:t>
        </w:r>
      </w:hyperlink>
      <w:r w:rsidRPr="00C21E3D">
        <w:rPr>
          <w:kern w:val="36"/>
          <w:sz w:val="28"/>
          <w:szCs w:val="28"/>
        </w:rPr>
        <w:t xml:space="preserve"> </w:t>
      </w:r>
      <w:r w:rsidRPr="00E91BCA">
        <w:rPr>
          <w:sz w:val="28"/>
          <w:szCs w:val="28"/>
        </w:rPr>
        <w:t>(дата обращения: 30.09.2022). — Текст : электронный</w:t>
      </w:r>
    </w:p>
    <w:p w14:paraId="2316B814" w14:textId="77777777" w:rsidR="00BA094C" w:rsidRPr="00FC4A3D" w:rsidRDefault="00BA094C" w:rsidP="00BA094C">
      <w:pPr>
        <w:ind w:firstLine="709"/>
        <w:jc w:val="both"/>
        <w:rPr>
          <w:sz w:val="28"/>
          <w:szCs w:val="28"/>
        </w:rPr>
      </w:pPr>
    </w:p>
    <w:p w14:paraId="39A0A737" w14:textId="77777777" w:rsidR="00BA094C" w:rsidRDefault="00BA094C" w:rsidP="00BA094C">
      <w:pPr>
        <w:ind w:firstLine="709"/>
        <w:jc w:val="both"/>
        <w:rPr>
          <w:b/>
          <w:sz w:val="28"/>
          <w:szCs w:val="28"/>
        </w:rPr>
      </w:pPr>
    </w:p>
    <w:p w14:paraId="633BBB8D" w14:textId="77777777" w:rsidR="00BA094C" w:rsidRPr="00FC4A3D" w:rsidRDefault="00BA094C" w:rsidP="00BA094C">
      <w:pPr>
        <w:ind w:firstLine="709"/>
        <w:jc w:val="both"/>
        <w:rPr>
          <w:b/>
          <w:bCs/>
          <w:sz w:val="28"/>
          <w:szCs w:val="28"/>
        </w:rPr>
      </w:pPr>
      <w:r w:rsidRPr="00FC4A3D">
        <w:rPr>
          <w:b/>
          <w:sz w:val="28"/>
          <w:szCs w:val="28"/>
        </w:rPr>
        <w:t>9. П</w:t>
      </w:r>
      <w:r w:rsidRPr="00FC4A3D">
        <w:rPr>
          <w:b/>
          <w:bCs/>
          <w:sz w:val="28"/>
          <w:szCs w:val="28"/>
        </w:rPr>
        <w:t>еречень ресурсов информационно-телекоммуникационной сети «Интернет», необходимых для освоения дисциплины</w:t>
      </w:r>
    </w:p>
    <w:p w14:paraId="0596F082" w14:textId="77777777" w:rsidR="00BA094C" w:rsidRPr="00FC4A3D" w:rsidRDefault="00BA094C" w:rsidP="00BA094C">
      <w:pPr>
        <w:spacing w:line="276" w:lineRule="auto"/>
        <w:ind w:firstLine="709"/>
        <w:jc w:val="both"/>
        <w:rPr>
          <w:sz w:val="28"/>
          <w:szCs w:val="28"/>
        </w:rPr>
      </w:pPr>
    </w:p>
    <w:p w14:paraId="0A956E5E" w14:textId="77777777" w:rsidR="00BA094C" w:rsidRPr="00FC4A3D" w:rsidRDefault="00BA094C" w:rsidP="00BA094C">
      <w:pPr>
        <w:spacing w:line="276" w:lineRule="auto"/>
        <w:ind w:firstLine="709"/>
        <w:jc w:val="both"/>
        <w:rPr>
          <w:sz w:val="28"/>
          <w:szCs w:val="28"/>
        </w:rPr>
      </w:pPr>
      <w:r w:rsidRPr="00FC4A3D">
        <w:rPr>
          <w:sz w:val="28"/>
          <w:szCs w:val="28"/>
        </w:rPr>
        <w:t xml:space="preserve">1. Официальный сайт Министерства финансов РФ – URL: www. minfin. ru. </w:t>
      </w:r>
    </w:p>
    <w:p w14:paraId="21B7B609" w14:textId="77777777" w:rsidR="00BA094C" w:rsidRPr="00FC4A3D" w:rsidRDefault="00BA094C" w:rsidP="00BA094C">
      <w:pPr>
        <w:spacing w:line="276" w:lineRule="auto"/>
        <w:ind w:firstLine="709"/>
        <w:jc w:val="both"/>
        <w:rPr>
          <w:sz w:val="28"/>
          <w:szCs w:val="28"/>
        </w:rPr>
      </w:pPr>
      <w:r w:rsidRPr="00FC4A3D">
        <w:rPr>
          <w:sz w:val="28"/>
          <w:szCs w:val="28"/>
        </w:rPr>
        <w:t xml:space="preserve">2. Официальный сайт Евразийской экономической комиссии – URL: </w:t>
      </w:r>
      <w:hyperlink r:id="rId12" w:history="1">
        <w:r w:rsidRPr="00FC4A3D">
          <w:rPr>
            <w:rStyle w:val="af3"/>
            <w:sz w:val="28"/>
            <w:szCs w:val="28"/>
          </w:rPr>
          <w:t>http://www.eurasiancommission.org</w:t>
        </w:r>
      </w:hyperlink>
      <w:r w:rsidRPr="00FC4A3D">
        <w:rPr>
          <w:sz w:val="28"/>
          <w:szCs w:val="28"/>
        </w:rPr>
        <w:t xml:space="preserve">. </w:t>
      </w:r>
    </w:p>
    <w:p w14:paraId="1FCF3F5A" w14:textId="77777777" w:rsidR="00BA094C" w:rsidRPr="00FC4A3D" w:rsidRDefault="00BA094C" w:rsidP="00BA094C">
      <w:pPr>
        <w:spacing w:line="276" w:lineRule="auto"/>
        <w:ind w:firstLine="709"/>
        <w:jc w:val="both"/>
        <w:rPr>
          <w:sz w:val="28"/>
          <w:szCs w:val="28"/>
        </w:rPr>
      </w:pPr>
      <w:r w:rsidRPr="00FC4A3D">
        <w:rPr>
          <w:sz w:val="28"/>
          <w:szCs w:val="28"/>
        </w:rPr>
        <w:t xml:space="preserve">3. Официальный сайт ФТС России – URL: </w:t>
      </w:r>
      <w:hyperlink r:id="rId13" w:history="1">
        <w:r w:rsidRPr="00FC4A3D">
          <w:rPr>
            <w:rStyle w:val="af3"/>
            <w:sz w:val="28"/>
            <w:szCs w:val="28"/>
          </w:rPr>
          <w:t>http://www.customs.ru</w:t>
        </w:r>
      </w:hyperlink>
      <w:r w:rsidRPr="00FC4A3D">
        <w:rPr>
          <w:sz w:val="28"/>
          <w:szCs w:val="28"/>
        </w:rPr>
        <w:t>.</w:t>
      </w:r>
    </w:p>
    <w:p w14:paraId="6CBE2F7E" w14:textId="77777777" w:rsidR="00BA094C" w:rsidRPr="00FC4A3D" w:rsidRDefault="00BA094C" w:rsidP="00BA094C">
      <w:pPr>
        <w:spacing w:line="276" w:lineRule="auto"/>
        <w:ind w:firstLine="709"/>
        <w:jc w:val="both"/>
        <w:rPr>
          <w:sz w:val="28"/>
          <w:szCs w:val="28"/>
        </w:rPr>
      </w:pPr>
      <w:r w:rsidRPr="00FC4A3D">
        <w:rPr>
          <w:sz w:val="28"/>
          <w:szCs w:val="28"/>
        </w:rPr>
        <w:t xml:space="preserve">4. Электронная библиотека Финансового университета (ЭБ) – URL: </w:t>
      </w:r>
      <w:hyperlink r:id="rId14" w:history="1">
        <w:r w:rsidRPr="00FC4A3D">
          <w:rPr>
            <w:rStyle w:val="af3"/>
            <w:sz w:val="28"/>
            <w:szCs w:val="28"/>
          </w:rPr>
          <w:t>http://elib.fa.ru</w:t>
        </w:r>
      </w:hyperlink>
      <w:r w:rsidRPr="00FC4A3D">
        <w:rPr>
          <w:sz w:val="28"/>
          <w:szCs w:val="28"/>
        </w:rPr>
        <w:t xml:space="preserve">. </w:t>
      </w:r>
    </w:p>
    <w:p w14:paraId="5730DFC5" w14:textId="77777777" w:rsidR="00BA094C" w:rsidRPr="00FC4A3D" w:rsidRDefault="00BA094C" w:rsidP="00BA094C">
      <w:pPr>
        <w:spacing w:line="276" w:lineRule="auto"/>
        <w:ind w:firstLine="709"/>
        <w:jc w:val="both"/>
        <w:rPr>
          <w:sz w:val="28"/>
          <w:szCs w:val="28"/>
        </w:rPr>
      </w:pPr>
      <w:r w:rsidRPr="00FC4A3D">
        <w:rPr>
          <w:sz w:val="28"/>
          <w:szCs w:val="28"/>
        </w:rPr>
        <w:t xml:space="preserve">5. Электронно-библиотечная система издательства «ЮРАЙТ» – URL:https://www.biblio-online.ru. </w:t>
      </w:r>
    </w:p>
    <w:p w14:paraId="09057118" w14:textId="77777777" w:rsidR="00BA094C" w:rsidRPr="00FC4A3D" w:rsidRDefault="00BA094C" w:rsidP="00BA094C">
      <w:pPr>
        <w:spacing w:line="276" w:lineRule="auto"/>
        <w:ind w:firstLine="709"/>
        <w:jc w:val="both"/>
        <w:rPr>
          <w:sz w:val="28"/>
          <w:szCs w:val="28"/>
        </w:rPr>
      </w:pPr>
      <w:r w:rsidRPr="00FC4A3D">
        <w:rPr>
          <w:sz w:val="28"/>
          <w:szCs w:val="28"/>
        </w:rPr>
        <w:t>6. Электронно-библиотечная система BOOK.RU http://www.book.ru</w:t>
      </w:r>
    </w:p>
    <w:p w14:paraId="30D0681B" w14:textId="77777777" w:rsidR="00BA094C" w:rsidRPr="00FC4A3D" w:rsidRDefault="00BA094C" w:rsidP="00BA094C">
      <w:pPr>
        <w:spacing w:line="276" w:lineRule="auto"/>
        <w:ind w:firstLine="709"/>
        <w:jc w:val="both"/>
        <w:rPr>
          <w:sz w:val="28"/>
          <w:szCs w:val="28"/>
        </w:rPr>
      </w:pPr>
      <w:r w:rsidRPr="00FC4A3D">
        <w:rPr>
          <w:sz w:val="28"/>
          <w:szCs w:val="28"/>
        </w:rPr>
        <w:t xml:space="preserve">7. www.nalog.ru – Официальный сайт Федеральной налоговой службы </w:t>
      </w:r>
    </w:p>
    <w:p w14:paraId="4636AB1A" w14:textId="77777777" w:rsidR="00BA094C" w:rsidRPr="00FC4A3D" w:rsidRDefault="00BA094C" w:rsidP="00BA094C">
      <w:pPr>
        <w:spacing w:line="276" w:lineRule="auto"/>
        <w:ind w:firstLine="709"/>
        <w:jc w:val="both"/>
        <w:rPr>
          <w:sz w:val="28"/>
          <w:szCs w:val="28"/>
        </w:rPr>
      </w:pPr>
      <w:r w:rsidRPr="00FC4A3D">
        <w:rPr>
          <w:sz w:val="28"/>
          <w:szCs w:val="28"/>
        </w:rPr>
        <w:t xml:space="preserve">8. www.minfin.ru – Официальный сайт Министерства финансов Российской Федерации </w:t>
      </w:r>
    </w:p>
    <w:p w14:paraId="3A4ECF60" w14:textId="77777777" w:rsidR="00BA094C" w:rsidRPr="00FC4A3D" w:rsidRDefault="00BA094C" w:rsidP="00BA094C">
      <w:pPr>
        <w:spacing w:line="276" w:lineRule="auto"/>
        <w:ind w:firstLine="709"/>
        <w:jc w:val="both"/>
        <w:rPr>
          <w:sz w:val="28"/>
          <w:szCs w:val="28"/>
        </w:rPr>
      </w:pPr>
      <w:r w:rsidRPr="00FC4A3D">
        <w:rPr>
          <w:sz w:val="28"/>
          <w:szCs w:val="28"/>
        </w:rPr>
        <w:t>9. Официальный сайт Организации экономического сотрудничества и развития – URL: http://www.oecd.org.</w:t>
      </w:r>
    </w:p>
    <w:p w14:paraId="7C7661ED" w14:textId="77777777" w:rsidR="00BA094C" w:rsidRPr="00FC4A3D" w:rsidRDefault="00BA094C" w:rsidP="00BA094C">
      <w:pPr>
        <w:spacing w:line="276" w:lineRule="auto"/>
        <w:ind w:firstLine="709"/>
        <w:jc w:val="both"/>
        <w:rPr>
          <w:sz w:val="28"/>
          <w:szCs w:val="28"/>
        </w:rPr>
      </w:pPr>
      <w:r w:rsidRPr="00FC4A3D">
        <w:rPr>
          <w:sz w:val="28"/>
          <w:szCs w:val="28"/>
        </w:rPr>
        <w:t>10. http://www.gks.ru – Официальный сайт Федеральной службы государственной статистики</w:t>
      </w:r>
    </w:p>
    <w:p w14:paraId="6497A8F2" w14:textId="77777777" w:rsidR="00BA094C" w:rsidRPr="00FC4A3D" w:rsidRDefault="00BA094C" w:rsidP="00BA094C">
      <w:pPr>
        <w:spacing w:line="276" w:lineRule="auto"/>
        <w:ind w:firstLine="709"/>
        <w:jc w:val="both"/>
        <w:rPr>
          <w:sz w:val="28"/>
          <w:szCs w:val="28"/>
        </w:rPr>
      </w:pPr>
      <w:r w:rsidRPr="00FC4A3D">
        <w:rPr>
          <w:sz w:val="28"/>
          <w:szCs w:val="28"/>
        </w:rPr>
        <w:t xml:space="preserve">11. www.fa.ru – Сайт Финансового университета </w:t>
      </w:r>
    </w:p>
    <w:p w14:paraId="293942D4" w14:textId="77777777" w:rsidR="00BA094C" w:rsidRPr="00FC4A3D" w:rsidRDefault="00BA094C" w:rsidP="00BA094C">
      <w:pPr>
        <w:spacing w:line="276" w:lineRule="auto"/>
        <w:ind w:firstLine="709"/>
        <w:jc w:val="both"/>
        <w:rPr>
          <w:sz w:val="28"/>
          <w:szCs w:val="28"/>
        </w:rPr>
      </w:pPr>
      <w:r w:rsidRPr="00FC4A3D">
        <w:rPr>
          <w:sz w:val="28"/>
          <w:szCs w:val="28"/>
        </w:rPr>
        <w:t xml:space="preserve">12. http://elib.fa.ru/ - Электронная библиотека Финансового университета (ЭБ) </w:t>
      </w:r>
    </w:p>
    <w:p w14:paraId="14C57C9C" w14:textId="77777777" w:rsidR="00BA094C" w:rsidRPr="00FC4A3D" w:rsidRDefault="00BA094C" w:rsidP="00BA094C">
      <w:pPr>
        <w:spacing w:line="276" w:lineRule="auto"/>
        <w:ind w:firstLine="709"/>
        <w:jc w:val="both"/>
        <w:rPr>
          <w:sz w:val="28"/>
          <w:szCs w:val="28"/>
        </w:rPr>
      </w:pPr>
      <w:r w:rsidRPr="00FC4A3D">
        <w:rPr>
          <w:sz w:val="28"/>
          <w:szCs w:val="28"/>
        </w:rPr>
        <w:t xml:space="preserve">13. www.cyberleninka.ru научная электронная библиотека «Киберленинка» </w:t>
      </w:r>
    </w:p>
    <w:p w14:paraId="774A2BFC" w14:textId="77777777" w:rsidR="00BA094C" w:rsidRPr="00FC4A3D" w:rsidRDefault="00BA094C" w:rsidP="00BA094C">
      <w:pPr>
        <w:spacing w:line="276" w:lineRule="auto"/>
        <w:ind w:firstLine="709"/>
        <w:jc w:val="both"/>
        <w:rPr>
          <w:sz w:val="28"/>
          <w:szCs w:val="28"/>
        </w:rPr>
      </w:pPr>
      <w:r w:rsidRPr="00FC4A3D">
        <w:rPr>
          <w:sz w:val="28"/>
          <w:szCs w:val="28"/>
        </w:rPr>
        <w:t xml:space="preserve">14. Электронно-библиотечная система Znanium </w:t>
      </w:r>
      <w:hyperlink r:id="rId15" w:history="1">
        <w:r w:rsidRPr="00FC4A3D">
          <w:rPr>
            <w:rStyle w:val="af3"/>
            <w:sz w:val="28"/>
            <w:szCs w:val="28"/>
          </w:rPr>
          <w:t>http://www.znanium.com</w:t>
        </w:r>
      </w:hyperlink>
      <w:r w:rsidRPr="00FC4A3D">
        <w:rPr>
          <w:sz w:val="28"/>
          <w:szCs w:val="28"/>
        </w:rPr>
        <w:t xml:space="preserve"> </w:t>
      </w:r>
    </w:p>
    <w:p w14:paraId="73864F0A" w14:textId="77777777" w:rsidR="00BA094C" w:rsidRPr="00FC4A3D" w:rsidRDefault="00BA094C" w:rsidP="00BA094C">
      <w:pPr>
        <w:spacing w:line="276" w:lineRule="auto"/>
        <w:ind w:firstLine="709"/>
        <w:jc w:val="both"/>
        <w:rPr>
          <w:sz w:val="28"/>
          <w:szCs w:val="28"/>
        </w:rPr>
      </w:pPr>
      <w:r w:rsidRPr="00FC4A3D">
        <w:rPr>
          <w:sz w:val="28"/>
          <w:szCs w:val="28"/>
        </w:rPr>
        <w:t xml:space="preserve">15. Электронно-библиотечная система «Университетская библиотека ОНЛАЙН» </w:t>
      </w:r>
      <w:hyperlink r:id="rId16" w:history="1">
        <w:r w:rsidRPr="00FC4A3D">
          <w:rPr>
            <w:rStyle w:val="af3"/>
            <w:sz w:val="28"/>
            <w:szCs w:val="28"/>
          </w:rPr>
          <w:t>http://biblioclub.ru</w:t>
        </w:r>
      </w:hyperlink>
    </w:p>
    <w:p w14:paraId="02933370" w14:textId="77777777" w:rsidR="00BA094C" w:rsidRPr="00FC4A3D" w:rsidRDefault="00BA094C" w:rsidP="00BA094C">
      <w:pPr>
        <w:spacing w:line="276" w:lineRule="auto"/>
        <w:ind w:firstLine="709"/>
        <w:jc w:val="both"/>
        <w:rPr>
          <w:color w:val="0000FF" w:themeColor="hyperlink"/>
          <w:sz w:val="28"/>
          <w:szCs w:val="28"/>
          <w:u w:val="single"/>
        </w:rPr>
      </w:pPr>
      <w:r w:rsidRPr="00FC4A3D">
        <w:rPr>
          <w:sz w:val="28"/>
          <w:szCs w:val="28"/>
        </w:rPr>
        <w:t xml:space="preserve">16. Электронно-библиотечная система BOOK.RU </w:t>
      </w:r>
      <w:hyperlink r:id="rId17" w:history="1">
        <w:r w:rsidRPr="00FC4A3D">
          <w:rPr>
            <w:rStyle w:val="af3"/>
            <w:sz w:val="28"/>
            <w:szCs w:val="28"/>
          </w:rPr>
          <w:t>http://www.book.ru</w:t>
        </w:r>
      </w:hyperlink>
    </w:p>
    <w:p w14:paraId="64290C74" w14:textId="77777777" w:rsidR="00BA094C" w:rsidRPr="00FC4A3D" w:rsidRDefault="00BA094C" w:rsidP="00BA094C">
      <w:pPr>
        <w:widowControl/>
        <w:tabs>
          <w:tab w:val="left" w:pos="851"/>
          <w:tab w:val="left" w:pos="1134"/>
        </w:tabs>
        <w:autoSpaceDE/>
        <w:adjustRightInd/>
        <w:spacing w:line="276" w:lineRule="auto"/>
        <w:ind w:left="709"/>
        <w:jc w:val="both"/>
        <w:rPr>
          <w:sz w:val="28"/>
          <w:szCs w:val="28"/>
        </w:rPr>
      </w:pPr>
      <w:r w:rsidRPr="00FC4A3D">
        <w:rPr>
          <w:sz w:val="28"/>
          <w:szCs w:val="28"/>
        </w:rPr>
        <w:t xml:space="preserve">17. Электронно-библиотечная система издательства «ЮРАЙТ» </w:t>
      </w:r>
      <w:r w:rsidRPr="00FC4A3D">
        <w:rPr>
          <w:sz w:val="28"/>
          <w:szCs w:val="28"/>
          <w:u w:val="single"/>
        </w:rPr>
        <w:t>https://www.biblio-online.ru/</w:t>
      </w:r>
    </w:p>
    <w:p w14:paraId="15CFA3E6" w14:textId="77777777" w:rsidR="00BA094C" w:rsidRPr="00FC4A3D" w:rsidRDefault="00BA094C" w:rsidP="00BA094C">
      <w:pPr>
        <w:ind w:firstLine="709"/>
        <w:jc w:val="both"/>
        <w:rPr>
          <w:b/>
          <w:bCs/>
          <w:sz w:val="28"/>
          <w:szCs w:val="28"/>
        </w:rPr>
      </w:pPr>
    </w:p>
    <w:p w14:paraId="4950BAF0" w14:textId="36F3C342" w:rsidR="00145199" w:rsidRPr="00FC4A3D" w:rsidRDefault="00145199" w:rsidP="00F95658">
      <w:pPr>
        <w:keepNext/>
        <w:ind w:firstLine="709"/>
        <w:jc w:val="both"/>
        <w:rPr>
          <w:b/>
          <w:sz w:val="28"/>
          <w:szCs w:val="28"/>
        </w:rPr>
      </w:pPr>
      <w:r w:rsidRPr="00FC4A3D">
        <w:rPr>
          <w:b/>
          <w:sz w:val="28"/>
          <w:szCs w:val="28"/>
        </w:rPr>
        <w:t>10. Методические указания для обучающихся по освоению дисци</w:t>
      </w:r>
      <w:r w:rsidR="004B4BFE" w:rsidRPr="00FC4A3D">
        <w:rPr>
          <w:b/>
          <w:sz w:val="28"/>
          <w:szCs w:val="28"/>
        </w:rPr>
        <w:t>плины</w:t>
      </w:r>
    </w:p>
    <w:p w14:paraId="09584278" w14:textId="77777777" w:rsidR="00792FD6" w:rsidRPr="00FC4A3D" w:rsidRDefault="00792FD6" w:rsidP="00E20C8D">
      <w:pPr>
        <w:shd w:val="clear" w:color="auto" w:fill="FFFFFF"/>
        <w:autoSpaceDE/>
        <w:adjustRightInd/>
        <w:ind w:firstLine="709"/>
        <w:jc w:val="both"/>
        <w:rPr>
          <w:rFonts w:eastAsia="Calibri"/>
          <w:sz w:val="28"/>
          <w:szCs w:val="28"/>
          <w:lang w:eastAsia="en-US"/>
        </w:rPr>
      </w:pPr>
    </w:p>
    <w:p w14:paraId="20840503" w14:textId="260E301B" w:rsidR="00E20C8D" w:rsidRPr="00FC4A3D" w:rsidRDefault="00E20C8D" w:rsidP="00E20C8D">
      <w:pPr>
        <w:shd w:val="clear" w:color="auto" w:fill="FFFFFF"/>
        <w:autoSpaceDE/>
        <w:adjustRightInd/>
        <w:ind w:firstLine="709"/>
        <w:jc w:val="both"/>
        <w:rPr>
          <w:rFonts w:eastAsia="Calibri"/>
          <w:sz w:val="28"/>
          <w:szCs w:val="28"/>
          <w:lang w:eastAsia="en-US"/>
        </w:rPr>
      </w:pPr>
      <w:r w:rsidRPr="00FC4A3D">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w:t>
      </w:r>
      <w:r w:rsidRPr="00FC4A3D">
        <w:rPr>
          <w:rFonts w:eastAsia="Calibri"/>
          <w:sz w:val="28"/>
          <w:szCs w:val="28"/>
          <w:lang w:eastAsia="en-US"/>
        </w:rPr>
        <w:lastRenderedPageBreak/>
        <w:t xml:space="preserve">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 </w:t>
      </w:r>
    </w:p>
    <w:p w14:paraId="40968767" w14:textId="77777777" w:rsidR="00E20C8D" w:rsidRPr="00FC4A3D" w:rsidRDefault="00E20C8D" w:rsidP="00F95658">
      <w:pPr>
        <w:keepNext/>
        <w:ind w:firstLine="709"/>
        <w:jc w:val="both"/>
        <w:rPr>
          <w:b/>
          <w:sz w:val="28"/>
          <w:szCs w:val="28"/>
        </w:rPr>
      </w:pPr>
    </w:p>
    <w:p w14:paraId="2CA8DC84" w14:textId="77777777" w:rsidR="00C52F7B" w:rsidRPr="00FC4A3D" w:rsidRDefault="00145199" w:rsidP="00F95658">
      <w:pPr>
        <w:ind w:firstLine="709"/>
        <w:jc w:val="both"/>
        <w:rPr>
          <w:b/>
          <w:bCs/>
          <w:sz w:val="28"/>
          <w:szCs w:val="28"/>
        </w:rPr>
      </w:pPr>
      <w:r w:rsidRPr="00FC4A3D">
        <w:rPr>
          <w:b/>
          <w:bCs/>
          <w:sz w:val="28"/>
          <w:szCs w:val="28"/>
        </w:rPr>
        <w:t>1</w:t>
      </w:r>
      <w:r w:rsidR="004B4BFE" w:rsidRPr="00FC4A3D">
        <w:rPr>
          <w:b/>
          <w:bCs/>
          <w:sz w:val="28"/>
          <w:szCs w:val="28"/>
        </w:rPr>
        <w:t>1</w:t>
      </w:r>
      <w:r w:rsidR="00C52F7B" w:rsidRPr="00FC4A3D">
        <w:rPr>
          <w:b/>
          <w:bCs/>
          <w:sz w:val="28"/>
          <w:szCs w:val="28"/>
        </w:rPr>
        <w:t xml:space="preserve">. Перечень информационных технологий, используемых при осуществлении образовательного процесса по </w:t>
      </w:r>
      <w:r w:rsidR="00504556" w:rsidRPr="00FC4A3D">
        <w:rPr>
          <w:b/>
          <w:bCs/>
          <w:sz w:val="28"/>
          <w:szCs w:val="28"/>
        </w:rPr>
        <w:t>дисциплине</w:t>
      </w:r>
      <w:r w:rsidR="00C52F7B" w:rsidRPr="00FC4A3D">
        <w:rPr>
          <w:b/>
          <w:bCs/>
          <w:sz w:val="28"/>
          <w:szCs w:val="28"/>
        </w:rPr>
        <w:t>, включая перечень необходимого программного обеспечения и информационных справочных систем</w:t>
      </w:r>
      <w:r w:rsidR="001074EA" w:rsidRPr="00FC4A3D">
        <w:rPr>
          <w:b/>
          <w:bCs/>
          <w:sz w:val="28"/>
          <w:szCs w:val="28"/>
        </w:rPr>
        <w:t>.</w:t>
      </w:r>
    </w:p>
    <w:p w14:paraId="18CE8129" w14:textId="77777777" w:rsidR="00C375CE" w:rsidRPr="00FC4A3D" w:rsidRDefault="00C375CE" w:rsidP="00F95658">
      <w:pPr>
        <w:keepNext/>
        <w:ind w:firstLine="709"/>
        <w:jc w:val="both"/>
        <w:outlineLvl w:val="0"/>
        <w:rPr>
          <w:rFonts w:eastAsia="Calibri"/>
          <w:b/>
          <w:bCs/>
          <w:kern w:val="32"/>
          <w:sz w:val="28"/>
          <w:szCs w:val="28"/>
        </w:rPr>
      </w:pPr>
      <w:bookmarkStart w:id="7" w:name="_Toc531614950"/>
      <w:bookmarkStart w:id="8" w:name="_Toc531686467"/>
    </w:p>
    <w:p w14:paraId="6520797C" w14:textId="6F047377" w:rsidR="00E76E1B" w:rsidRPr="00FC4A3D" w:rsidRDefault="00E76E1B" w:rsidP="00F95658">
      <w:pPr>
        <w:keepNext/>
        <w:ind w:firstLine="709"/>
        <w:jc w:val="both"/>
        <w:outlineLvl w:val="0"/>
        <w:rPr>
          <w:rFonts w:eastAsia="Calibri"/>
          <w:b/>
          <w:bCs/>
          <w:kern w:val="32"/>
          <w:sz w:val="28"/>
          <w:szCs w:val="28"/>
        </w:rPr>
      </w:pPr>
      <w:r w:rsidRPr="00FC4A3D">
        <w:rPr>
          <w:rFonts w:eastAsia="Calibri"/>
          <w:b/>
          <w:bCs/>
          <w:kern w:val="32"/>
          <w:sz w:val="28"/>
          <w:szCs w:val="28"/>
        </w:rPr>
        <w:t>11. 1. Комплект лицензионного программного обеспечения:</w:t>
      </w:r>
      <w:bookmarkEnd w:id="7"/>
      <w:bookmarkEnd w:id="8"/>
    </w:p>
    <w:p w14:paraId="29E17978" w14:textId="77777777" w:rsidR="00293EFF" w:rsidRPr="00FC4A3D" w:rsidRDefault="00293EFF" w:rsidP="00293EFF">
      <w:pPr>
        <w:keepNext/>
        <w:ind w:firstLine="709"/>
        <w:jc w:val="both"/>
        <w:outlineLvl w:val="0"/>
        <w:rPr>
          <w:rFonts w:eastAsia="Calibri"/>
          <w:bCs/>
          <w:kern w:val="32"/>
          <w:sz w:val="28"/>
          <w:szCs w:val="28"/>
        </w:rPr>
      </w:pPr>
      <w:bookmarkStart w:id="9" w:name="_Toc531614951"/>
      <w:bookmarkStart w:id="10" w:name="_Toc531686468"/>
      <w:r w:rsidRPr="00FC4A3D">
        <w:rPr>
          <w:rFonts w:eastAsia="Calibri"/>
          <w:bCs/>
          <w:kern w:val="32"/>
          <w:sz w:val="28"/>
          <w:szCs w:val="28"/>
        </w:rPr>
        <w:t xml:space="preserve">1. </w:t>
      </w:r>
      <w:bookmarkStart w:id="11" w:name="_Toc531614952"/>
      <w:bookmarkStart w:id="12" w:name="_Toc531686469"/>
      <w:bookmarkEnd w:id="9"/>
      <w:bookmarkEnd w:id="10"/>
      <w:r w:rsidRPr="00FC4A3D">
        <w:rPr>
          <w:rFonts w:eastAsia="Calibri"/>
          <w:bCs/>
          <w:kern w:val="32"/>
          <w:sz w:val="28"/>
          <w:szCs w:val="28"/>
        </w:rPr>
        <w:t xml:space="preserve">Компьютерные программы общего назначения </w:t>
      </w:r>
      <w:r w:rsidRPr="00FC4A3D">
        <w:rPr>
          <w:rFonts w:eastAsia="Calibri"/>
          <w:bCs/>
          <w:kern w:val="32"/>
          <w:sz w:val="28"/>
          <w:szCs w:val="28"/>
          <w:lang w:val="en-US"/>
        </w:rPr>
        <w:t>Windows</w:t>
      </w:r>
      <w:r w:rsidRPr="00FC4A3D">
        <w:rPr>
          <w:rFonts w:eastAsia="Calibri"/>
          <w:bCs/>
          <w:kern w:val="32"/>
          <w:sz w:val="28"/>
          <w:szCs w:val="28"/>
        </w:rPr>
        <w:t xml:space="preserve">, </w:t>
      </w:r>
      <w:r w:rsidRPr="00FC4A3D">
        <w:rPr>
          <w:rFonts w:eastAsia="Calibri"/>
          <w:bCs/>
          <w:kern w:val="32"/>
          <w:sz w:val="28"/>
          <w:szCs w:val="28"/>
          <w:lang w:val="en-US"/>
        </w:rPr>
        <w:t>Microsoft</w:t>
      </w:r>
      <w:r w:rsidRPr="00FC4A3D">
        <w:rPr>
          <w:rFonts w:eastAsia="Calibri"/>
          <w:bCs/>
          <w:kern w:val="32"/>
          <w:sz w:val="28"/>
          <w:szCs w:val="28"/>
        </w:rPr>
        <w:t xml:space="preserve"> </w:t>
      </w:r>
      <w:r w:rsidRPr="00FC4A3D">
        <w:rPr>
          <w:rFonts w:eastAsia="Calibri"/>
          <w:bCs/>
          <w:kern w:val="32"/>
          <w:sz w:val="28"/>
          <w:szCs w:val="28"/>
          <w:lang w:val="en-US"/>
        </w:rPr>
        <w:t>Office</w:t>
      </w:r>
      <w:r w:rsidRPr="00FC4A3D">
        <w:rPr>
          <w:rFonts w:eastAsia="Calibri"/>
          <w:bCs/>
          <w:kern w:val="32"/>
          <w:sz w:val="28"/>
          <w:szCs w:val="28"/>
        </w:rPr>
        <w:t>;</w:t>
      </w:r>
    </w:p>
    <w:p w14:paraId="49FDA7E4" w14:textId="77777777" w:rsidR="00293EFF" w:rsidRPr="00FC4A3D" w:rsidRDefault="00293EFF" w:rsidP="00293EFF">
      <w:pPr>
        <w:keepNext/>
        <w:ind w:firstLine="709"/>
        <w:jc w:val="both"/>
        <w:outlineLvl w:val="0"/>
        <w:rPr>
          <w:rFonts w:eastAsia="Calibri"/>
          <w:bCs/>
          <w:kern w:val="32"/>
          <w:sz w:val="28"/>
          <w:szCs w:val="28"/>
        </w:rPr>
      </w:pPr>
      <w:r w:rsidRPr="00FC4A3D">
        <w:rPr>
          <w:rFonts w:eastAsia="Calibri"/>
          <w:bCs/>
          <w:kern w:val="32"/>
          <w:sz w:val="28"/>
          <w:szCs w:val="28"/>
        </w:rPr>
        <w:t xml:space="preserve">2. Антивирус </w:t>
      </w:r>
      <w:bookmarkEnd w:id="11"/>
      <w:bookmarkEnd w:id="12"/>
      <w:r w:rsidRPr="00FC4A3D">
        <w:rPr>
          <w:rFonts w:eastAsia="Calibri"/>
          <w:bCs/>
          <w:kern w:val="32"/>
          <w:sz w:val="28"/>
          <w:szCs w:val="28"/>
          <w:lang w:val="en-US"/>
        </w:rPr>
        <w:t>Kaspersky</w:t>
      </w:r>
    </w:p>
    <w:p w14:paraId="231EB19E" w14:textId="77777777" w:rsidR="00E76E1B" w:rsidRPr="00FC4A3D" w:rsidRDefault="00F00646" w:rsidP="00F95658">
      <w:pPr>
        <w:keepNext/>
        <w:ind w:firstLine="709"/>
        <w:jc w:val="both"/>
        <w:outlineLvl w:val="0"/>
        <w:rPr>
          <w:rFonts w:eastAsia="Calibri"/>
          <w:bCs/>
          <w:kern w:val="32"/>
          <w:sz w:val="28"/>
          <w:szCs w:val="28"/>
        </w:rPr>
      </w:pPr>
      <w:r w:rsidRPr="00FC4A3D">
        <w:rPr>
          <w:rFonts w:eastAsia="Calibri"/>
          <w:bCs/>
          <w:kern w:val="32"/>
          <w:sz w:val="28"/>
          <w:szCs w:val="28"/>
        </w:rPr>
        <w:t>и др.</w:t>
      </w:r>
    </w:p>
    <w:p w14:paraId="2E0C16A6" w14:textId="77777777" w:rsidR="00C375CE" w:rsidRPr="00FC4A3D" w:rsidRDefault="00C375CE" w:rsidP="00F95658">
      <w:pPr>
        <w:keepNext/>
        <w:ind w:firstLine="709"/>
        <w:jc w:val="both"/>
        <w:outlineLvl w:val="0"/>
        <w:rPr>
          <w:rFonts w:eastAsia="Calibri"/>
          <w:b/>
          <w:bCs/>
          <w:kern w:val="32"/>
          <w:sz w:val="28"/>
          <w:szCs w:val="28"/>
        </w:rPr>
      </w:pPr>
      <w:bookmarkStart w:id="13" w:name="_Toc531614953"/>
      <w:bookmarkStart w:id="14" w:name="_Toc531686470"/>
    </w:p>
    <w:p w14:paraId="6B90C16E" w14:textId="20CDB5D3" w:rsidR="00E76E1B" w:rsidRPr="00FC4A3D" w:rsidRDefault="00E76E1B" w:rsidP="00F95658">
      <w:pPr>
        <w:keepNext/>
        <w:ind w:firstLine="709"/>
        <w:jc w:val="both"/>
        <w:outlineLvl w:val="0"/>
        <w:rPr>
          <w:rFonts w:eastAsia="Calibri"/>
          <w:b/>
          <w:bCs/>
          <w:kern w:val="32"/>
          <w:sz w:val="28"/>
          <w:szCs w:val="28"/>
        </w:rPr>
      </w:pPr>
      <w:r w:rsidRPr="00FC4A3D">
        <w:rPr>
          <w:rFonts w:eastAsia="Calibri"/>
          <w:b/>
          <w:bCs/>
          <w:kern w:val="32"/>
          <w:sz w:val="28"/>
          <w:szCs w:val="28"/>
        </w:rPr>
        <w:t>11.2. Современные профессиональные базы данных и информационные справочные системы</w:t>
      </w:r>
      <w:bookmarkEnd w:id="13"/>
      <w:bookmarkEnd w:id="14"/>
    </w:p>
    <w:p w14:paraId="0EC51920" w14:textId="77777777" w:rsidR="00C375CE" w:rsidRDefault="00C375CE" w:rsidP="00F95658">
      <w:pPr>
        <w:keepNext/>
        <w:ind w:firstLine="709"/>
        <w:jc w:val="both"/>
        <w:outlineLvl w:val="0"/>
        <w:rPr>
          <w:rFonts w:eastAsia="Calibri"/>
          <w:b/>
          <w:bCs/>
          <w:kern w:val="32"/>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511"/>
        <w:gridCol w:w="3866"/>
      </w:tblGrid>
      <w:tr w:rsidR="00E20C8D" w14:paraId="6589B29A" w14:textId="77777777" w:rsidTr="00E20C8D">
        <w:tc>
          <w:tcPr>
            <w:tcW w:w="861" w:type="dxa"/>
            <w:tcBorders>
              <w:top w:val="single" w:sz="4" w:space="0" w:color="auto"/>
              <w:left w:val="single" w:sz="4" w:space="0" w:color="auto"/>
              <w:bottom w:val="single" w:sz="4" w:space="0" w:color="auto"/>
              <w:right w:val="single" w:sz="4" w:space="0" w:color="auto"/>
            </w:tcBorders>
            <w:vAlign w:val="center"/>
            <w:hideMark/>
          </w:tcPr>
          <w:p w14:paraId="603D9D4C" w14:textId="77777777" w:rsidR="00E20C8D" w:rsidRPr="00FC4A3D" w:rsidRDefault="00E20C8D">
            <w:pPr>
              <w:shd w:val="clear" w:color="auto" w:fill="FFFFFF"/>
              <w:spacing w:line="276" w:lineRule="auto"/>
              <w:jc w:val="center"/>
              <w:rPr>
                <w:color w:val="000000"/>
                <w:sz w:val="24"/>
                <w:szCs w:val="24"/>
                <w:lang w:eastAsia="en-US"/>
              </w:rPr>
            </w:pPr>
            <w:r w:rsidRPr="00FC4A3D">
              <w:rPr>
                <w:color w:val="000000"/>
                <w:sz w:val="24"/>
                <w:szCs w:val="24"/>
                <w:lang w:eastAsia="en-US"/>
              </w:rPr>
              <w:t>№п/п</w:t>
            </w:r>
          </w:p>
        </w:tc>
        <w:tc>
          <w:tcPr>
            <w:tcW w:w="4511" w:type="dxa"/>
            <w:tcBorders>
              <w:top w:val="single" w:sz="4" w:space="0" w:color="auto"/>
              <w:left w:val="single" w:sz="4" w:space="0" w:color="auto"/>
              <w:bottom w:val="single" w:sz="4" w:space="0" w:color="auto"/>
              <w:right w:val="single" w:sz="4" w:space="0" w:color="auto"/>
            </w:tcBorders>
            <w:vAlign w:val="center"/>
            <w:hideMark/>
          </w:tcPr>
          <w:p w14:paraId="36C8670B" w14:textId="77777777" w:rsidR="00E20C8D" w:rsidRPr="00FC4A3D" w:rsidRDefault="00E20C8D">
            <w:pPr>
              <w:shd w:val="clear" w:color="auto" w:fill="FFFFFF"/>
              <w:spacing w:line="276" w:lineRule="auto"/>
              <w:jc w:val="center"/>
              <w:rPr>
                <w:color w:val="000000"/>
                <w:sz w:val="24"/>
                <w:szCs w:val="24"/>
                <w:lang w:eastAsia="en-US"/>
              </w:rPr>
            </w:pPr>
            <w:r w:rsidRPr="00FC4A3D">
              <w:rPr>
                <w:color w:val="000000"/>
                <w:sz w:val="24"/>
                <w:szCs w:val="24"/>
                <w:lang w:eastAsia="en-US"/>
              </w:rPr>
              <w:t>Название рекомендуемых технических и компьютерных средств обучения</w:t>
            </w:r>
          </w:p>
        </w:tc>
        <w:tc>
          <w:tcPr>
            <w:tcW w:w="3866" w:type="dxa"/>
            <w:tcBorders>
              <w:top w:val="single" w:sz="4" w:space="0" w:color="auto"/>
              <w:left w:val="single" w:sz="4" w:space="0" w:color="auto"/>
              <w:bottom w:val="single" w:sz="4" w:space="0" w:color="auto"/>
              <w:right w:val="single" w:sz="4" w:space="0" w:color="auto"/>
            </w:tcBorders>
            <w:vAlign w:val="center"/>
            <w:hideMark/>
          </w:tcPr>
          <w:p w14:paraId="4125E331" w14:textId="77777777" w:rsidR="00E20C8D" w:rsidRPr="00FC4A3D" w:rsidRDefault="00E20C8D">
            <w:pPr>
              <w:shd w:val="clear" w:color="auto" w:fill="FFFFFF"/>
              <w:spacing w:line="276" w:lineRule="auto"/>
              <w:jc w:val="center"/>
              <w:rPr>
                <w:color w:val="000000"/>
                <w:sz w:val="24"/>
                <w:szCs w:val="24"/>
                <w:lang w:eastAsia="en-US"/>
              </w:rPr>
            </w:pPr>
            <w:r w:rsidRPr="00FC4A3D">
              <w:rPr>
                <w:color w:val="000000"/>
                <w:sz w:val="24"/>
                <w:szCs w:val="24"/>
                <w:lang w:eastAsia="en-US"/>
              </w:rPr>
              <w:t>Наименование разделов и тем</w:t>
            </w:r>
          </w:p>
        </w:tc>
      </w:tr>
      <w:tr w:rsidR="00E20C8D" w14:paraId="20A69C69" w14:textId="77777777" w:rsidTr="00E20C8D">
        <w:tc>
          <w:tcPr>
            <w:tcW w:w="861" w:type="dxa"/>
            <w:tcBorders>
              <w:top w:val="single" w:sz="4" w:space="0" w:color="auto"/>
              <w:left w:val="single" w:sz="4" w:space="0" w:color="auto"/>
              <w:bottom w:val="single" w:sz="4" w:space="0" w:color="auto"/>
              <w:right w:val="single" w:sz="4" w:space="0" w:color="auto"/>
            </w:tcBorders>
            <w:hideMark/>
          </w:tcPr>
          <w:p w14:paraId="6E95BC0C" w14:textId="77777777" w:rsidR="00E20C8D" w:rsidRPr="00FC4A3D" w:rsidRDefault="00E20C8D">
            <w:pPr>
              <w:shd w:val="clear" w:color="auto" w:fill="FFFFFF"/>
              <w:spacing w:line="276" w:lineRule="auto"/>
              <w:jc w:val="both"/>
              <w:rPr>
                <w:color w:val="000000"/>
                <w:sz w:val="24"/>
                <w:szCs w:val="24"/>
                <w:lang w:eastAsia="en-US"/>
              </w:rPr>
            </w:pPr>
            <w:r w:rsidRPr="00FC4A3D">
              <w:rPr>
                <w:color w:val="000000"/>
                <w:sz w:val="24"/>
                <w:szCs w:val="24"/>
                <w:lang w:eastAsia="en-US"/>
              </w:rPr>
              <w:t>1</w:t>
            </w:r>
          </w:p>
        </w:tc>
        <w:tc>
          <w:tcPr>
            <w:tcW w:w="4511" w:type="dxa"/>
            <w:tcBorders>
              <w:top w:val="single" w:sz="4" w:space="0" w:color="auto"/>
              <w:left w:val="single" w:sz="4" w:space="0" w:color="auto"/>
              <w:bottom w:val="single" w:sz="4" w:space="0" w:color="auto"/>
              <w:right w:val="single" w:sz="4" w:space="0" w:color="auto"/>
            </w:tcBorders>
            <w:hideMark/>
          </w:tcPr>
          <w:p w14:paraId="015C0D1A" w14:textId="77777777" w:rsidR="00E20C8D" w:rsidRPr="00FC4A3D" w:rsidRDefault="00E20C8D">
            <w:pPr>
              <w:shd w:val="clear" w:color="auto" w:fill="FFFFFF"/>
              <w:spacing w:line="276" w:lineRule="auto"/>
              <w:jc w:val="both"/>
              <w:rPr>
                <w:color w:val="000000"/>
                <w:sz w:val="24"/>
                <w:szCs w:val="24"/>
                <w:lang w:eastAsia="en-US"/>
              </w:rPr>
            </w:pPr>
            <w:r w:rsidRPr="00FC4A3D">
              <w:rPr>
                <w:color w:val="000000"/>
                <w:sz w:val="24"/>
                <w:szCs w:val="24"/>
                <w:lang w:eastAsia="en-US"/>
              </w:rPr>
              <w:t>Правовая база данных «КонсультантПлюс»</w:t>
            </w:r>
          </w:p>
        </w:tc>
        <w:tc>
          <w:tcPr>
            <w:tcW w:w="3866" w:type="dxa"/>
            <w:tcBorders>
              <w:top w:val="single" w:sz="4" w:space="0" w:color="auto"/>
              <w:left w:val="single" w:sz="4" w:space="0" w:color="auto"/>
              <w:bottom w:val="single" w:sz="4" w:space="0" w:color="auto"/>
              <w:right w:val="single" w:sz="4" w:space="0" w:color="auto"/>
            </w:tcBorders>
            <w:hideMark/>
          </w:tcPr>
          <w:p w14:paraId="436F51EC" w14:textId="62A11CC6" w:rsidR="00E20C8D" w:rsidRPr="00FC4A3D" w:rsidRDefault="00E20C8D">
            <w:pPr>
              <w:shd w:val="clear" w:color="auto" w:fill="FFFFFF"/>
              <w:spacing w:line="276" w:lineRule="auto"/>
              <w:jc w:val="center"/>
              <w:rPr>
                <w:sz w:val="24"/>
                <w:szCs w:val="24"/>
                <w:lang w:eastAsia="en-US"/>
              </w:rPr>
            </w:pPr>
            <w:r w:rsidRPr="00FC4A3D">
              <w:rPr>
                <w:sz w:val="24"/>
                <w:szCs w:val="24"/>
                <w:lang w:eastAsia="en-US"/>
              </w:rPr>
              <w:t xml:space="preserve"> Темы 1 - 4</w:t>
            </w:r>
          </w:p>
        </w:tc>
      </w:tr>
      <w:tr w:rsidR="00E20C8D" w14:paraId="1E980B84" w14:textId="77777777" w:rsidTr="00E20C8D">
        <w:tc>
          <w:tcPr>
            <w:tcW w:w="861" w:type="dxa"/>
            <w:tcBorders>
              <w:top w:val="single" w:sz="4" w:space="0" w:color="auto"/>
              <w:left w:val="single" w:sz="4" w:space="0" w:color="auto"/>
              <w:bottom w:val="single" w:sz="4" w:space="0" w:color="auto"/>
              <w:right w:val="single" w:sz="4" w:space="0" w:color="auto"/>
            </w:tcBorders>
            <w:hideMark/>
          </w:tcPr>
          <w:p w14:paraId="32CB26A3" w14:textId="77777777" w:rsidR="00E20C8D" w:rsidRPr="00FC4A3D" w:rsidRDefault="00E20C8D">
            <w:pPr>
              <w:shd w:val="clear" w:color="auto" w:fill="FFFFFF"/>
              <w:spacing w:line="276" w:lineRule="auto"/>
              <w:jc w:val="both"/>
              <w:rPr>
                <w:color w:val="000000"/>
                <w:sz w:val="24"/>
                <w:szCs w:val="24"/>
                <w:lang w:eastAsia="en-US"/>
              </w:rPr>
            </w:pPr>
            <w:r w:rsidRPr="00FC4A3D">
              <w:rPr>
                <w:color w:val="000000"/>
                <w:sz w:val="24"/>
                <w:szCs w:val="24"/>
                <w:lang w:eastAsia="en-US"/>
              </w:rPr>
              <w:t>2</w:t>
            </w:r>
          </w:p>
        </w:tc>
        <w:tc>
          <w:tcPr>
            <w:tcW w:w="4511" w:type="dxa"/>
            <w:tcBorders>
              <w:top w:val="single" w:sz="4" w:space="0" w:color="auto"/>
              <w:left w:val="single" w:sz="4" w:space="0" w:color="auto"/>
              <w:bottom w:val="single" w:sz="4" w:space="0" w:color="auto"/>
              <w:right w:val="single" w:sz="4" w:space="0" w:color="auto"/>
            </w:tcBorders>
            <w:hideMark/>
          </w:tcPr>
          <w:p w14:paraId="3696016C" w14:textId="77777777" w:rsidR="00E20C8D" w:rsidRPr="00FC4A3D" w:rsidRDefault="00E20C8D">
            <w:pPr>
              <w:shd w:val="clear" w:color="auto" w:fill="FFFFFF"/>
              <w:spacing w:line="276" w:lineRule="auto"/>
              <w:jc w:val="both"/>
              <w:rPr>
                <w:color w:val="000000"/>
                <w:sz w:val="24"/>
                <w:szCs w:val="24"/>
                <w:lang w:eastAsia="en-US"/>
              </w:rPr>
            </w:pPr>
            <w:r w:rsidRPr="00FC4A3D">
              <w:rPr>
                <w:color w:val="000000"/>
                <w:sz w:val="24"/>
                <w:szCs w:val="24"/>
                <w:lang w:eastAsia="en-US"/>
              </w:rPr>
              <w:t>Справочно-правовая система «Гарант»</w:t>
            </w:r>
          </w:p>
        </w:tc>
        <w:tc>
          <w:tcPr>
            <w:tcW w:w="3866" w:type="dxa"/>
            <w:tcBorders>
              <w:top w:val="single" w:sz="4" w:space="0" w:color="auto"/>
              <w:left w:val="single" w:sz="4" w:space="0" w:color="auto"/>
              <w:bottom w:val="single" w:sz="4" w:space="0" w:color="auto"/>
              <w:right w:val="single" w:sz="4" w:space="0" w:color="auto"/>
            </w:tcBorders>
            <w:hideMark/>
          </w:tcPr>
          <w:p w14:paraId="33C16DA4" w14:textId="121506C1" w:rsidR="00E20C8D" w:rsidRPr="00FC4A3D" w:rsidRDefault="00E20C8D">
            <w:pPr>
              <w:spacing w:line="276" w:lineRule="auto"/>
              <w:jc w:val="center"/>
              <w:rPr>
                <w:rFonts w:ascii="Letter Gothic" w:hAnsi="Letter Gothic" w:cs="Arial Unicode MS"/>
                <w:sz w:val="24"/>
                <w:szCs w:val="24"/>
                <w:lang w:eastAsia="en-US"/>
              </w:rPr>
            </w:pPr>
            <w:r w:rsidRPr="00FC4A3D">
              <w:rPr>
                <w:sz w:val="24"/>
                <w:szCs w:val="24"/>
                <w:lang w:eastAsia="en-US"/>
              </w:rPr>
              <w:t xml:space="preserve"> Темы 1 - 4</w:t>
            </w:r>
          </w:p>
        </w:tc>
      </w:tr>
      <w:tr w:rsidR="00E20C8D" w14:paraId="129FCE26" w14:textId="77777777" w:rsidTr="00E20C8D">
        <w:tc>
          <w:tcPr>
            <w:tcW w:w="861" w:type="dxa"/>
            <w:tcBorders>
              <w:top w:val="single" w:sz="4" w:space="0" w:color="auto"/>
              <w:left w:val="single" w:sz="4" w:space="0" w:color="auto"/>
              <w:bottom w:val="single" w:sz="4" w:space="0" w:color="auto"/>
              <w:right w:val="single" w:sz="4" w:space="0" w:color="auto"/>
            </w:tcBorders>
            <w:hideMark/>
          </w:tcPr>
          <w:p w14:paraId="49FE7FC0" w14:textId="77777777" w:rsidR="00E20C8D" w:rsidRPr="00FC4A3D" w:rsidRDefault="00E20C8D">
            <w:pPr>
              <w:shd w:val="clear" w:color="auto" w:fill="FFFFFF"/>
              <w:spacing w:line="276" w:lineRule="auto"/>
              <w:jc w:val="both"/>
              <w:rPr>
                <w:color w:val="000000"/>
                <w:sz w:val="24"/>
                <w:szCs w:val="24"/>
                <w:lang w:eastAsia="en-US"/>
              </w:rPr>
            </w:pPr>
            <w:r w:rsidRPr="00FC4A3D">
              <w:rPr>
                <w:color w:val="000000"/>
                <w:sz w:val="24"/>
                <w:szCs w:val="24"/>
                <w:lang w:eastAsia="en-US"/>
              </w:rPr>
              <w:t>3</w:t>
            </w:r>
          </w:p>
        </w:tc>
        <w:tc>
          <w:tcPr>
            <w:tcW w:w="4511" w:type="dxa"/>
            <w:tcBorders>
              <w:top w:val="single" w:sz="4" w:space="0" w:color="auto"/>
              <w:left w:val="single" w:sz="4" w:space="0" w:color="auto"/>
              <w:bottom w:val="single" w:sz="4" w:space="0" w:color="auto"/>
              <w:right w:val="single" w:sz="4" w:space="0" w:color="auto"/>
            </w:tcBorders>
            <w:hideMark/>
          </w:tcPr>
          <w:p w14:paraId="4377B673" w14:textId="77777777" w:rsidR="00E20C8D" w:rsidRPr="00FC4A3D" w:rsidRDefault="00E20C8D">
            <w:pPr>
              <w:shd w:val="clear" w:color="auto" w:fill="FFFFFF"/>
              <w:spacing w:line="276" w:lineRule="auto"/>
              <w:jc w:val="both"/>
              <w:rPr>
                <w:sz w:val="24"/>
                <w:szCs w:val="24"/>
                <w:highlight w:val="green"/>
                <w:lang w:eastAsia="en-US"/>
              </w:rPr>
            </w:pPr>
            <w:r w:rsidRPr="00FC4A3D">
              <w:rPr>
                <w:sz w:val="24"/>
                <w:szCs w:val="24"/>
                <w:lang w:eastAsia="en-US"/>
              </w:rPr>
              <w:t>Информационная система СПАРК.</w:t>
            </w:r>
          </w:p>
        </w:tc>
        <w:tc>
          <w:tcPr>
            <w:tcW w:w="3866" w:type="dxa"/>
            <w:tcBorders>
              <w:top w:val="single" w:sz="4" w:space="0" w:color="auto"/>
              <w:left w:val="single" w:sz="4" w:space="0" w:color="auto"/>
              <w:bottom w:val="single" w:sz="4" w:space="0" w:color="auto"/>
              <w:right w:val="single" w:sz="4" w:space="0" w:color="auto"/>
            </w:tcBorders>
            <w:hideMark/>
          </w:tcPr>
          <w:p w14:paraId="629F417A" w14:textId="5BA60AAD" w:rsidR="00E20C8D" w:rsidRPr="00FC4A3D" w:rsidRDefault="00E20C8D">
            <w:pPr>
              <w:spacing w:line="276" w:lineRule="auto"/>
              <w:jc w:val="center"/>
              <w:rPr>
                <w:sz w:val="24"/>
                <w:szCs w:val="24"/>
                <w:highlight w:val="green"/>
                <w:lang w:eastAsia="en-US"/>
              </w:rPr>
            </w:pPr>
            <w:r w:rsidRPr="00FC4A3D">
              <w:rPr>
                <w:sz w:val="24"/>
                <w:szCs w:val="24"/>
                <w:lang w:eastAsia="en-US"/>
              </w:rPr>
              <w:t>Темы 1 - 4</w:t>
            </w:r>
          </w:p>
        </w:tc>
      </w:tr>
      <w:tr w:rsidR="00E20C8D" w14:paraId="19F11FF9" w14:textId="77777777" w:rsidTr="00E20C8D">
        <w:tc>
          <w:tcPr>
            <w:tcW w:w="861" w:type="dxa"/>
            <w:tcBorders>
              <w:top w:val="single" w:sz="4" w:space="0" w:color="auto"/>
              <w:left w:val="single" w:sz="4" w:space="0" w:color="auto"/>
              <w:bottom w:val="single" w:sz="4" w:space="0" w:color="auto"/>
              <w:right w:val="single" w:sz="4" w:space="0" w:color="auto"/>
            </w:tcBorders>
            <w:hideMark/>
          </w:tcPr>
          <w:p w14:paraId="17B43FB4" w14:textId="77777777" w:rsidR="00E20C8D" w:rsidRPr="00FC4A3D" w:rsidRDefault="00E20C8D">
            <w:pPr>
              <w:shd w:val="clear" w:color="auto" w:fill="FFFFFF"/>
              <w:spacing w:line="276" w:lineRule="auto"/>
              <w:jc w:val="both"/>
              <w:rPr>
                <w:color w:val="000000"/>
                <w:sz w:val="24"/>
                <w:szCs w:val="24"/>
                <w:lang w:eastAsia="en-US"/>
              </w:rPr>
            </w:pPr>
            <w:r w:rsidRPr="00FC4A3D">
              <w:rPr>
                <w:color w:val="000000"/>
                <w:sz w:val="24"/>
                <w:szCs w:val="24"/>
                <w:lang w:eastAsia="en-US"/>
              </w:rPr>
              <w:t>4</w:t>
            </w:r>
          </w:p>
        </w:tc>
        <w:tc>
          <w:tcPr>
            <w:tcW w:w="4511" w:type="dxa"/>
            <w:tcBorders>
              <w:top w:val="single" w:sz="4" w:space="0" w:color="auto"/>
              <w:left w:val="single" w:sz="4" w:space="0" w:color="auto"/>
              <w:bottom w:val="single" w:sz="4" w:space="0" w:color="auto"/>
              <w:right w:val="single" w:sz="4" w:space="0" w:color="auto"/>
            </w:tcBorders>
            <w:hideMark/>
          </w:tcPr>
          <w:p w14:paraId="78FCA332" w14:textId="77777777" w:rsidR="00E20C8D" w:rsidRPr="00FC4A3D" w:rsidRDefault="00E20C8D">
            <w:pPr>
              <w:shd w:val="clear" w:color="auto" w:fill="FFFFFF"/>
              <w:spacing w:line="276" w:lineRule="auto"/>
              <w:jc w:val="both"/>
              <w:rPr>
                <w:sz w:val="24"/>
                <w:szCs w:val="24"/>
                <w:highlight w:val="green"/>
                <w:lang w:eastAsia="en-US"/>
              </w:rPr>
            </w:pPr>
            <w:r w:rsidRPr="00FC4A3D">
              <w:rPr>
                <w:sz w:val="24"/>
                <w:szCs w:val="24"/>
                <w:lang w:eastAsia="en-US"/>
              </w:rPr>
              <w:t>Информационная система Bloomberg.</w:t>
            </w:r>
          </w:p>
        </w:tc>
        <w:tc>
          <w:tcPr>
            <w:tcW w:w="3866" w:type="dxa"/>
            <w:tcBorders>
              <w:top w:val="single" w:sz="4" w:space="0" w:color="auto"/>
              <w:left w:val="single" w:sz="4" w:space="0" w:color="auto"/>
              <w:bottom w:val="single" w:sz="4" w:space="0" w:color="auto"/>
              <w:right w:val="single" w:sz="4" w:space="0" w:color="auto"/>
            </w:tcBorders>
            <w:hideMark/>
          </w:tcPr>
          <w:p w14:paraId="0F0DA7F5" w14:textId="3E6BCB0D" w:rsidR="00E20C8D" w:rsidRPr="00FC4A3D" w:rsidRDefault="00E20C8D">
            <w:pPr>
              <w:spacing w:line="276" w:lineRule="auto"/>
              <w:jc w:val="center"/>
              <w:rPr>
                <w:sz w:val="24"/>
                <w:szCs w:val="24"/>
                <w:highlight w:val="green"/>
                <w:lang w:eastAsia="en-US"/>
              </w:rPr>
            </w:pPr>
            <w:r w:rsidRPr="00FC4A3D">
              <w:rPr>
                <w:sz w:val="24"/>
                <w:szCs w:val="24"/>
                <w:lang w:eastAsia="en-US"/>
              </w:rPr>
              <w:t>Темы 1 - 4</w:t>
            </w:r>
          </w:p>
        </w:tc>
      </w:tr>
    </w:tbl>
    <w:p w14:paraId="22522A27" w14:textId="77777777" w:rsidR="00BC47BC" w:rsidRDefault="00BC47BC" w:rsidP="00F71BA6">
      <w:pPr>
        <w:shd w:val="clear" w:color="auto" w:fill="FFFFFF"/>
        <w:tabs>
          <w:tab w:val="left" w:pos="442"/>
        </w:tabs>
        <w:jc w:val="both"/>
        <w:rPr>
          <w:rFonts w:eastAsia="Calibri"/>
          <w:b/>
          <w:bCs/>
          <w:sz w:val="28"/>
          <w:szCs w:val="28"/>
        </w:rPr>
      </w:pPr>
    </w:p>
    <w:p w14:paraId="71D8209D" w14:textId="5B8E76FD" w:rsidR="0015428F" w:rsidRPr="00B47314" w:rsidRDefault="0015428F" w:rsidP="00F95658">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r w:rsidR="004C464A">
        <w:rPr>
          <w:rFonts w:eastAsia="Calibri"/>
          <w:b/>
          <w:bCs/>
          <w:sz w:val="28"/>
          <w:szCs w:val="28"/>
        </w:rPr>
        <w:t xml:space="preserve">: </w:t>
      </w:r>
      <w:r w:rsidR="004C464A" w:rsidRPr="004C464A">
        <w:rPr>
          <w:rFonts w:eastAsia="Calibri"/>
          <w:bCs/>
          <w:sz w:val="28"/>
          <w:szCs w:val="28"/>
        </w:rPr>
        <w:t>не предусмотрены.</w:t>
      </w:r>
    </w:p>
    <w:p w14:paraId="35A21B14" w14:textId="77777777" w:rsidR="00BC47BC" w:rsidRDefault="00BC47BC" w:rsidP="00F95658">
      <w:pPr>
        <w:ind w:firstLine="709"/>
        <w:jc w:val="both"/>
        <w:rPr>
          <w:bCs/>
          <w:sz w:val="28"/>
          <w:szCs w:val="28"/>
        </w:rPr>
      </w:pPr>
    </w:p>
    <w:p w14:paraId="0B6827B1" w14:textId="6AC228BF" w:rsidR="0015428F" w:rsidRPr="00B47314" w:rsidRDefault="0015428F" w:rsidP="00F95658">
      <w:pPr>
        <w:ind w:firstLine="709"/>
        <w:jc w:val="both"/>
        <w:rPr>
          <w:bCs/>
          <w:sz w:val="28"/>
          <w:szCs w:val="28"/>
        </w:rPr>
      </w:pPr>
      <w:r w:rsidRPr="00B47314">
        <w:rPr>
          <w:bCs/>
          <w:sz w:val="28"/>
          <w:szCs w:val="28"/>
        </w:rPr>
        <w:t xml:space="preserve">В случае, если указанные средства не используются, </w:t>
      </w:r>
      <w:r>
        <w:rPr>
          <w:bCs/>
          <w:sz w:val="28"/>
          <w:szCs w:val="28"/>
        </w:rPr>
        <w:t xml:space="preserve">в данной строке </w:t>
      </w:r>
      <w:r w:rsidRPr="00B47314">
        <w:rPr>
          <w:bCs/>
          <w:sz w:val="28"/>
          <w:szCs w:val="28"/>
        </w:rPr>
        <w:t>делается соответствующая отметка</w:t>
      </w:r>
    </w:p>
    <w:p w14:paraId="35C76022" w14:textId="77777777" w:rsidR="0015428F" w:rsidRPr="00BD3969" w:rsidRDefault="0015428F" w:rsidP="00F95658">
      <w:pPr>
        <w:ind w:firstLine="709"/>
        <w:jc w:val="both"/>
        <w:rPr>
          <w:bCs/>
          <w:sz w:val="28"/>
          <w:szCs w:val="28"/>
        </w:rPr>
      </w:pPr>
    </w:p>
    <w:p w14:paraId="3CBFBFFC" w14:textId="7554951E" w:rsidR="00C52F7B" w:rsidRDefault="00C52F7B" w:rsidP="00F95658">
      <w:pPr>
        <w:ind w:firstLine="709"/>
        <w:jc w:val="both"/>
        <w:rPr>
          <w:b/>
          <w:bCs/>
          <w:sz w:val="28"/>
          <w:szCs w:val="28"/>
        </w:rPr>
      </w:pPr>
      <w:r w:rsidRPr="005532E3">
        <w:rPr>
          <w:b/>
          <w:bCs/>
          <w:sz w:val="28"/>
          <w:szCs w:val="28"/>
        </w:rPr>
        <w:t>1</w:t>
      </w:r>
      <w:r w:rsidR="004B4BFE" w:rsidRPr="005532E3">
        <w:rPr>
          <w:b/>
          <w:bCs/>
          <w:sz w:val="28"/>
          <w:szCs w:val="28"/>
        </w:rPr>
        <w:t>2</w:t>
      </w:r>
      <w:r w:rsidRPr="005532E3">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5532E3">
        <w:rPr>
          <w:b/>
          <w:bCs/>
          <w:sz w:val="28"/>
          <w:szCs w:val="28"/>
        </w:rPr>
        <w:t>дисциплине</w:t>
      </w:r>
      <w:r w:rsidR="001074EA">
        <w:rPr>
          <w:b/>
          <w:bCs/>
          <w:sz w:val="28"/>
          <w:szCs w:val="28"/>
        </w:rPr>
        <w:t>.</w:t>
      </w:r>
    </w:p>
    <w:p w14:paraId="693823F9" w14:textId="77777777" w:rsidR="00E20C8D" w:rsidRDefault="00E20C8D" w:rsidP="00E20C8D">
      <w:pPr>
        <w:ind w:firstLine="708"/>
        <w:jc w:val="both"/>
        <w:rPr>
          <w:sz w:val="28"/>
          <w:szCs w:val="28"/>
        </w:rPr>
      </w:pPr>
      <w:r>
        <w:rPr>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Internet; </w:t>
      </w:r>
    </w:p>
    <w:p w14:paraId="036A2AAD" w14:textId="779D5CC0" w:rsidR="00BF5D28" w:rsidRDefault="00E20C8D" w:rsidP="001B6601">
      <w:pPr>
        <w:ind w:firstLine="708"/>
        <w:jc w:val="both"/>
        <w:rPr>
          <w:b/>
          <w:sz w:val="28"/>
          <w:szCs w:val="28"/>
        </w:rPr>
      </w:pPr>
      <w:r>
        <w:rPr>
          <w:sz w:val="28"/>
          <w:szCs w:val="28"/>
        </w:rPr>
        <w:t>2. MS Times для проведения консультаций.</w:t>
      </w:r>
    </w:p>
    <w:sectPr w:rsidR="00BF5D28" w:rsidSect="002D3045">
      <w:headerReference w:type="even" r:id="rId18"/>
      <w:headerReference w:type="default" r:id="rId19"/>
      <w:footerReference w:type="even" r:id="rId20"/>
      <w:footerReference w:type="default" r:id="rId21"/>
      <w:headerReference w:type="first" r:id="rId22"/>
      <w:footerReference w:type="first" r:id="rId23"/>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607E39" w14:textId="77777777" w:rsidR="00346601" w:rsidRDefault="00346601" w:rsidP="00C52F7B">
      <w:r>
        <w:separator/>
      </w:r>
    </w:p>
  </w:endnote>
  <w:endnote w:type="continuationSeparator" w:id="0">
    <w:p w14:paraId="2F3F83E0" w14:textId="77777777" w:rsidR="00346601" w:rsidRDefault="00346601"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46E0E" w14:textId="77777777" w:rsidR="002D3045" w:rsidRDefault="002D3045">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7532720"/>
      <w:docPartObj>
        <w:docPartGallery w:val="Page Numbers (Bottom of Page)"/>
        <w:docPartUnique/>
      </w:docPartObj>
    </w:sdtPr>
    <w:sdtEndPr/>
    <w:sdtContent>
      <w:p w14:paraId="4859EF9C" w14:textId="24E4D1F9" w:rsidR="002D3045" w:rsidRDefault="002D3045">
        <w:pPr>
          <w:pStyle w:val="ae"/>
          <w:jc w:val="center"/>
        </w:pPr>
        <w:r>
          <w:fldChar w:fldCharType="begin"/>
        </w:r>
        <w:r>
          <w:instrText>PAGE   \* MERGEFORMAT</w:instrText>
        </w:r>
        <w:r>
          <w:fldChar w:fldCharType="separate"/>
        </w:r>
        <w:r w:rsidR="006A786D">
          <w:rPr>
            <w:noProof/>
          </w:rPr>
          <w:t>0</w:t>
        </w:r>
        <w:r>
          <w:fldChar w:fldCharType="end"/>
        </w:r>
      </w:p>
    </w:sdtContent>
  </w:sdt>
  <w:p w14:paraId="045C8F4A" w14:textId="77777777" w:rsidR="002D3045" w:rsidRDefault="002D3045">
    <w:pPr>
      <w:pStyle w:val="a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94A28" w14:textId="77777777" w:rsidR="002D3045" w:rsidRDefault="002D3045">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044341" w14:textId="77777777" w:rsidR="00346601" w:rsidRDefault="00346601" w:rsidP="00C52F7B">
      <w:r>
        <w:separator/>
      </w:r>
    </w:p>
  </w:footnote>
  <w:footnote w:type="continuationSeparator" w:id="0">
    <w:p w14:paraId="3379E6CD" w14:textId="77777777" w:rsidR="00346601" w:rsidRDefault="00346601" w:rsidP="00C52F7B">
      <w:r>
        <w:continuationSeparator/>
      </w:r>
    </w:p>
  </w:footnote>
  <w:footnote w:id="1">
    <w:p w14:paraId="3C5FDF67" w14:textId="77777777" w:rsidR="008B3333" w:rsidRPr="00750BF5" w:rsidRDefault="008B3333">
      <w:pPr>
        <w:pStyle w:val="a3"/>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14:paraId="450A42F7" w14:textId="77777777" w:rsidR="008B3333" w:rsidRPr="00750BF5" w:rsidRDefault="008B3333">
      <w:pPr>
        <w:pStyle w:val="a3"/>
        <w:rPr>
          <w:sz w:val="16"/>
          <w:szCs w:val="16"/>
        </w:rPr>
      </w:pPr>
      <w:r w:rsidRPr="00750BF5">
        <w:rPr>
          <w:rStyle w:val="a5"/>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8610F" w14:textId="77777777" w:rsidR="002D3045" w:rsidRDefault="002D3045">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A8BA0" w14:textId="54F288B0" w:rsidR="008B3333" w:rsidRDefault="008B3333">
    <w:pPr>
      <w:pStyle w:val="ac"/>
      <w:jc w:val="center"/>
    </w:pPr>
  </w:p>
  <w:p w14:paraId="5A8B57C2" w14:textId="77777777" w:rsidR="008B3333" w:rsidRDefault="008B3333">
    <w:pPr>
      <w:pStyle w:val="ac"/>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0C6AE" w14:textId="77777777" w:rsidR="002D3045" w:rsidRDefault="002D3045">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9993EB2"/>
    <w:multiLevelType w:val="hybridMultilevel"/>
    <w:tmpl w:val="5FFEFA9A"/>
    <w:lvl w:ilvl="0" w:tplc="E02466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7B"/>
    <w:rsid w:val="000032F1"/>
    <w:rsid w:val="00003954"/>
    <w:rsid w:val="000054C1"/>
    <w:rsid w:val="000102D3"/>
    <w:rsid w:val="00020114"/>
    <w:rsid w:val="000218DE"/>
    <w:rsid w:val="000246A3"/>
    <w:rsid w:val="00024EEA"/>
    <w:rsid w:val="00026E9C"/>
    <w:rsid w:val="000307CC"/>
    <w:rsid w:val="000309D7"/>
    <w:rsid w:val="000312AB"/>
    <w:rsid w:val="00040937"/>
    <w:rsid w:val="00043D7D"/>
    <w:rsid w:val="000460EA"/>
    <w:rsid w:val="00047C02"/>
    <w:rsid w:val="00051952"/>
    <w:rsid w:val="00056998"/>
    <w:rsid w:val="00064CA5"/>
    <w:rsid w:val="000742E0"/>
    <w:rsid w:val="00075A1A"/>
    <w:rsid w:val="00080232"/>
    <w:rsid w:val="00081564"/>
    <w:rsid w:val="0008173A"/>
    <w:rsid w:val="000849DB"/>
    <w:rsid w:val="000932A8"/>
    <w:rsid w:val="000948DB"/>
    <w:rsid w:val="000952AF"/>
    <w:rsid w:val="000979E4"/>
    <w:rsid w:val="000A2CCD"/>
    <w:rsid w:val="000A61F1"/>
    <w:rsid w:val="000B77BA"/>
    <w:rsid w:val="000C1AFD"/>
    <w:rsid w:val="000C534D"/>
    <w:rsid w:val="000C5D47"/>
    <w:rsid w:val="000D1088"/>
    <w:rsid w:val="000D1839"/>
    <w:rsid w:val="000D2EC5"/>
    <w:rsid w:val="000E31BA"/>
    <w:rsid w:val="000F4243"/>
    <w:rsid w:val="000F69A4"/>
    <w:rsid w:val="001034C8"/>
    <w:rsid w:val="00103D5A"/>
    <w:rsid w:val="00103F59"/>
    <w:rsid w:val="00105DC4"/>
    <w:rsid w:val="001065DB"/>
    <w:rsid w:val="001074EA"/>
    <w:rsid w:val="00110B7D"/>
    <w:rsid w:val="00110F5C"/>
    <w:rsid w:val="00114EAC"/>
    <w:rsid w:val="00121560"/>
    <w:rsid w:val="00136583"/>
    <w:rsid w:val="00141137"/>
    <w:rsid w:val="00145199"/>
    <w:rsid w:val="00152E20"/>
    <w:rsid w:val="00153077"/>
    <w:rsid w:val="0015428F"/>
    <w:rsid w:val="00155216"/>
    <w:rsid w:val="001624A8"/>
    <w:rsid w:val="00165271"/>
    <w:rsid w:val="00167315"/>
    <w:rsid w:val="00167D4C"/>
    <w:rsid w:val="00167F51"/>
    <w:rsid w:val="00170F5B"/>
    <w:rsid w:val="001753A5"/>
    <w:rsid w:val="00181A7F"/>
    <w:rsid w:val="00183B21"/>
    <w:rsid w:val="00186288"/>
    <w:rsid w:val="00186A69"/>
    <w:rsid w:val="00187EA4"/>
    <w:rsid w:val="00191D66"/>
    <w:rsid w:val="0019486A"/>
    <w:rsid w:val="00196416"/>
    <w:rsid w:val="001A5DD0"/>
    <w:rsid w:val="001B4AEC"/>
    <w:rsid w:val="001B4C63"/>
    <w:rsid w:val="001B5AFF"/>
    <w:rsid w:val="001B6601"/>
    <w:rsid w:val="001C5D94"/>
    <w:rsid w:val="001D2169"/>
    <w:rsid w:val="001D5711"/>
    <w:rsid w:val="0020777C"/>
    <w:rsid w:val="0021083E"/>
    <w:rsid w:val="002110E8"/>
    <w:rsid w:val="00222DB5"/>
    <w:rsid w:val="00227F6A"/>
    <w:rsid w:val="0023630A"/>
    <w:rsid w:val="002450C3"/>
    <w:rsid w:val="0025075A"/>
    <w:rsid w:val="00251CC2"/>
    <w:rsid w:val="00251E74"/>
    <w:rsid w:val="002569F8"/>
    <w:rsid w:val="00256DF1"/>
    <w:rsid w:val="00256F66"/>
    <w:rsid w:val="00257966"/>
    <w:rsid w:val="00261057"/>
    <w:rsid w:val="00265C02"/>
    <w:rsid w:val="002812B8"/>
    <w:rsid w:val="002832A4"/>
    <w:rsid w:val="00284DCB"/>
    <w:rsid w:val="00286D22"/>
    <w:rsid w:val="00293EFF"/>
    <w:rsid w:val="002977D8"/>
    <w:rsid w:val="002A2809"/>
    <w:rsid w:val="002A39A6"/>
    <w:rsid w:val="002A481B"/>
    <w:rsid w:val="002B003B"/>
    <w:rsid w:val="002B020D"/>
    <w:rsid w:val="002B0B77"/>
    <w:rsid w:val="002B17C4"/>
    <w:rsid w:val="002B3FFC"/>
    <w:rsid w:val="002B55DE"/>
    <w:rsid w:val="002B5680"/>
    <w:rsid w:val="002B7698"/>
    <w:rsid w:val="002C2C96"/>
    <w:rsid w:val="002C3B47"/>
    <w:rsid w:val="002C646B"/>
    <w:rsid w:val="002D06D6"/>
    <w:rsid w:val="002D0F8F"/>
    <w:rsid w:val="002D3045"/>
    <w:rsid w:val="002D5BCA"/>
    <w:rsid w:val="002D6170"/>
    <w:rsid w:val="002D786A"/>
    <w:rsid w:val="002D7F79"/>
    <w:rsid w:val="002E01B0"/>
    <w:rsid w:val="002E02AB"/>
    <w:rsid w:val="002E11C9"/>
    <w:rsid w:val="002E4576"/>
    <w:rsid w:val="002E7D40"/>
    <w:rsid w:val="00307F06"/>
    <w:rsid w:val="00311A81"/>
    <w:rsid w:val="003136F6"/>
    <w:rsid w:val="00316433"/>
    <w:rsid w:val="00325C45"/>
    <w:rsid w:val="00332E79"/>
    <w:rsid w:val="00334DFE"/>
    <w:rsid w:val="00342385"/>
    <w:rsid w:val="003439F5"/>
    <w:rsid w:val="00345DD0"/>
    <w:rsid w:val="00346601"/>
    <w:rsid w:val="0034699C"/>
    <w:rsid w:val="00347E9A"/>
    <w:rsid w:val="0035211C"/>
    <w:rsid w:val="00355CF5"/>
    <w:rsid w:val="003576F1"/>
    <w:rsid w:val="00361002"/>
    <w:rsid w:val="0036122C"/>
    <w:rsid w:val="00363A41"/>
    <w:rsid w:val="00373FD2"/>
    <w:rsid w:val="003761B6"/>
    <w:rsid w:val="00380DBE"/>
    <w:rsid w:val="00381B06"/>
    <w:rsid w:val="00383417"/>
    <w:rsid w:val="00385C43"/>
    <w:rsid w:val="003971AB"/>
    <w:rsid w:val="0039743F"/>
    <w:rsid w:val="003A0414"/>
    <w:rsid w:val="003A194A"/>
    <w:rsid w:val="003A4B5D"/>
    <w:rsid w:val="003A61C5"/>
    <w:rsid w:val="003B1458"/>
    <w:rsid w:val="003B3E33"/>
    <w:rsid w:val="003B7068"/>
    <w:rsid w:val="003B77C2"/>
    <w:rsid w:val="003C2C0D"/>
    <w:rsid w:val="003C4AD9"/>
    <w:rsid w:val="003D03AC"/>
    <w:rsid w:val="003D376D"/>
    <w:rsid w:val="003E6BA6"/>
    <w:rsid w:val="003F1F40"/>
    <w:rsid w:val="003F71E6"/>
    <w:rsid w:val="00400154"/>
    <w:rsid w:val="00410103"/>
    <w:rsid w:val="00411845"/>
    <w:rsid w:val="00415D9A"/>
    <w:rsid w:val="00423422"/>
    <w:rsid w:val="00432FEA"/>
    <w:rsid w:val="00434E67"/>
    <w:rsid w:val="004403AF"/>
    <w:rsid w:val="00450762"/>
    <w:rsid w:val="00452334"/>
    <w:rsid w:val="00466D91"/>
    <w:rsid w:val="00471C90"/>
    <w:rsid w:val="00475DE5"/>
    <w:rsid w:val="00483161"/>
    <w:rsid w:val="00483A48"/>
    <w:rsid w:val="004915BD"/>
    <w:rsid w:val="00496846"/>
    <w:rsid w:val="004B1870"/>
    <w:rsid w:val="004B4BFE"/>
    <w:rsid w:val="004B6FC1"/>
    <w:rsid w:val="004C464A"/>
    <w:rsid w:val="004E3DDF"/>
    <w:rsid w:val="004E443D"/>
    <w:rsid w:val="004E4737"/>
    <w:rsid w:val="004E6E94"/>
    <w:rsid w:val="004F0452"/>
    <w:rsid w:val="004F0483"/>
    <w:rsid w:val="004F5D8F"/>
    <w:rsid w:val="0050100C"/>
    <w:rsid w:val="005019CD"/>
    <w:rsid w:val="00501B46"/>
    <w:rsid w:val="00503826"/>
    <w:rsid w:val="00504556"/>
    <w:rsid w:val="00504BDE"/>
    <w:rsid w:val="00507A3A"/>
    <w:rsid w:val="00513259"/>
    <w:rsid w:val="00516599"/>
    <w:rsid w:val="00520388"/>
    <w:rsid w:val="00520A0C"/>
    <w:rsid w:val="005228A4"/>
    <w:rsid w:val="00524846"/>
    <w:rsid w:val="0052632F"/>
    <w:rsid w:val="0052666D"/>
    <w:rsid w:val="00526E92"/>
    <w:rsid w:val="005370A7"/>
    <w:rsid w:val="005423CB"/>
    <w:rsid w:val="00543A77"/>
    <w:rsid w:val="005532E3"/>
    <w:rsid w:val="00555ABF"/>
    <w:rsid w:val="00557B38"/>
    <w:rsid w:val="0057189E"/>
    <w:rsid w:val="00574524"/>
    <w:rsid w:val="00577CE4"/>
    <w:rsid w:val="0059504A"/>
    <w:rsid w:val="00596CE9"/>
    <w:rsid w:val="005A0208"/>
    <w:rsid w:val="005B03DE"/>
    <w:rsid w:val="005B5A44"/>
    <w:rsid w:val="005C31BB"/>
    <w:rsid w:val="005C681B"/>
    <w:rsid w:val="005D03A1"/>
    <w:rsid w:val="005D21FE"/>
    <w:rsid w:val="005D36BA"/>
    <w:rsid w:val="005D61A1"/>
    <w:rsid w:val="005D7090"/>
    <w:rsid w:val="005E46AA"/>
    <w:rsid w:val="005E566C"/>
    <w:rsid w:val="005E5A3B"/>
    <w:rsid w:val="005F49FA"/>
    <w:rsid w:val="00602300"/>
    <w:rsid w:val="00602C9C"/>
    <w:rsid w:val="00606047"/>
    <w:rsid w:val="00607EFB"/>
    <w:rsid w:val="00614082"/>
    <w:rsid w:val="0062422A"/>
    <w:rsid w:val="0062424B"/>
    <w:rsid w:val="00627EE8"/>
    <w:rsid w:val="0063503E"/>
    <w:rsid w:val="006419C6"/>
    <w:rsid w:val="00642CB5"/>
    <w:rsid w:val="006435B4"/>
    <w:rsid w:val="00643D4B"/>
    <w:rsid w:val="00651E82"/>
    <w:rsid w:val="0065286A"/>
    <w:rsid w:val="00653666"/>
    <w:rsid w:val="0066171B"/>
    <w:rsid w:val="00667342"/>
    <w:rsid w:val="00672880"/>
    <w:rsid w:val="00672DE8"/>
    <w:rsid w:val="0068152F"/>
    <w:rsid w:val="00693FC2"/>
    <w:rsid w:val="006A1858"/>
    <w:rsid w:val="006A2253"/>
    <w:rsid w:val="006A2970"/>
    <w:rsid w:val="006A39A3"/>
    <w:rsid w:val="006A786D"/>
    <w:rsid w:val="006B3C5B"/>
    <w:rsid w:val="006B5B4D"/>
    <w:rsid w:val="006D1A6A"/>
    <w:rsid w:val="006D2028"/>
    <w:rsid w:val="006D27FF"/>
    <w:rsid w:val="006D676E"/>
    <w:rsid w:val="006D6D2D"/>
    <w:rsid w:val="006E12A8"/>
    <w:rsid w:val="006F601F"/>
    <w:rsid w:val="006F780B"/>
    <w:rsid w:val="007022C3"/>
    <w:rsid w:val="00704ABC"/>
    <w:rsid w:val="007130E6"/>
    <w:rsid w:val="00713E67"/>
    <w:rsid w:val="00714EC8"/>
    <w:rsid w:val="00714EF4"/>
    <w:rsid w:val="00715F8B"/>
    <w:rsid w:val="00722EE9"/>
    <w:rsid w:val="00723437"/>
    <w:rsid w:val="00724F1D"/>
    <w:rsid w:val="00741CBE"/>
    <w:rsid w:val="007425EF"/>
    <w:rsid w:val="007455EF"/>
    <w:rsid w:val="00747457"/>
    <w:rsid w:val="00750BF5"/>
    <w:rsid w:val="00753CAB"/>
    <w:rsid w:val="00757EEE"/>
    <w:rsid w:val="007603CA"/>
    <w:rsid w:val="00762238"/>
    <w:rsid w:val="0076257B"/>
    <w:rsid w:val="00765419"/>
    <w:rsid w:val="00766B13"/>
    <w:rsid w:val="00767D96"/>
    <w:rsid w:val="0077515C"/>
    <w:rsid w:val="00776559"/>
    <w:rsid w:val="00781A43"/>
    <w:rsid w:val="0078522F"/>
    <w:rsid w:val="0078603D"/>
    <w:rsid w:val="00790521"/>
    <w:rsid w:val="0079239F"/>
    <w:rsid w:val="00792FD6"/>
    <w:rsid w:val="007A2C24"/>
    <w:rsid w:val="007A3110"/>
    <w:rsid w:val="007A48AE"/>
    <w:rsid w:val="007A5CA7"/>
    <w:rsid w:val="007A717C"/>
    <w:rsid w:val="007A77D0"/>
    <w:rsid w:val="007B275D"/>
    <w:rsid w:val="007B2A15"/>
    <w:rsid w:val="007C216C"/>
    <w:rsid w:val="007C279D"/>
    <w:rsid w:val="007C6006"/>
    <w:rsid w:val="007C76B2"/>
    <w:rsid w:val="007D0069"/>
    <w:rsid w:val="007D2EFA"/>
    <w:rsid w:val="007D317B"/>
    <w:rsid w:val="007D475C"/>
    <w:rsid w:val="007D6C34"/>
    <w:rsid w:val="007D7F9C"/>
    <w:rsid w:val="007E18A8"/>
    <w:rsid w:val="007E3FEC"/>
    <w:rsid w:val="007E5A9E"/>
    <w:rsid w:val="007E6680"/>
    <w:rsid w:val="007F43B0"/>
    <w:rsid w:val="007F76D4"/>
    <w:rsid w:val="007F77E1"/>
    <w:rsid w:val="0080014F"/>
    <w:rsid w:val="008001F1"/>
    <w:rsid w:val="00800257"/>
    <w:rsid w:val="00800900"/>
    <w:rsid w:val="008072D6"/>
    <w:rsid w:val="00807654"/>
    <w:rsid w:val="00810918"/>
    <w:rsid w:val="00812C5C"/>
    <w:rsid w:val="00830003"/>
    <w:rsid w:val="0083365F"/>
    <w:rsid w:val="0084556F"/>
    <w:rsid w:val="00846604"/>
    <w:rsid w:val="00850AFD"/>
    <w:rsid w:val="008527A4"/>
    <w:rsid w:val="00854C13"/>
    <w:rsid w:val="00855808"/>
    <w:rsid w:val="008569A9"/>
    <w:rsid w:val="00861DB9"/>
    <w:rsid w:val="00862509"/>
    <w:rsid w:val="008657E8"/>
    <w:rsid w:val="008662F9"/>
    <w:rsid w:val="00876D93"/>
    <w:rsid w:val="008809B1"/>
    <w:rsid w:val="0088214D"/>
    <w:rsid w:val="0088321E"/>
    <w:rsid w:val="0088622F"/>
    <w:rsid w:val="008863B4"/>
    <w:rsid w:val="00886470"/>
    <w:rsid w:val="008879AA"/>
    <w:rsid w:val="00890E00"/>
    <w:rsid w:val="00891945"/>
    <w:rsid w:val="0089306C"/>
    <w:rsid w:val="00895124"/>
    <w:rsid w:val="008979DF"/>
    <w:rsid w:val="008A6537"/>
    <w:rsid w:val="008B0BCD"/>
    <w:rsid w:val="008B21F1"/>
    <w:rsid w:val="008B3333"/>
    <w:rsid w:val="008B578E"/>
    <w:rsid w:val="008C22B4"/>
    <w:rsid w:val="008C7BCC"/>
    <w:rsid w:val="008D0868"/>
    <w:rsid w:val="008D6227"/>
    <w:rsid w:val="008D6965"/>
    <w:rsid w:val="008D7C13"/>
    <w:rsid w:val="008E474C"/>
    <w:rsid w:val="008E5DB9"/>
    <w:rsid w:val="008E7DB3"/>
    <w:rsid w:val="008F0FA2"/>
    <w:rsid w:val="00900B00"/>
    <w:rsid w:val="00901E20"/>
    <w:rsid w:val="0090565A"/>
    <w:rsid w:val="00906432"/>
    <w:rsid w:val="00907AFF"/>
    <w:rsid w:val="00910BE5"/>
    <w:rsid w:val="00912E9C"/>
    <w:rsid w:val="00916A0B"/>
    <w:rsid w:val="00916C16"/>
    <w:rsid w:val="00917EBA"/>
    <w:rsid w:val="00926AB3"/>
    <w:rsid w:val="009309DF"/>
    <w:rsid w:val="009316BA"/>
    <w:rsid w:val="00932FCE"/>
    <w:rsid w:val="0093509E"/>
    <w:rsid w:val="00935105"/>
    <w:rsid w:val="00936167"/>
    <w:rsid w:val="00936571"/>
    <w:rsid w:val="0093660A"/>
    <w:rsid w:val="00942E69"/>
    <w:rsid w:val="00945255"/>
    <w:rsid w:val="00945842"/>
    <w:rsid w:val="00951000"/>
    <w:rsid w:val="009516B6"/>
    <w:rsid w:val="00954C11"/>
    <w:rsid w:val="00955C5D"/>
    <w:rsid w:val="00956A09"/>
    <w:rsid w:val="0096418C"/>
    <w:rsid w:val="009653DD"/>
    <w:rsid w:val="009673A8"/>
    <w:rsid w:val="0097510B"/>
    <w:rsid w:val="00975554"/>
    <w:rsid w:val="00975F7D"/>
    <w:rsid w:val="00977005"/>
    <w:rsid w:val="00977A12"/>
    <w:rsid w:val="00984A24"/>
    <w:rsid w:val="00990D88"/>
    <w:rsid w:val="0099239A"/>
    <w:rsid w:val="009A13B4"/>
    <w:rsid w:val="009A2876"/>
    <w:rsid w:val="009A2B87"/>
    <w:rsid w:val="009B00E1"/>
    <w:rsid w:val="009B4E49"/>
    <w:rsid w:val="009B6F7E"/>
    <w:rsid w:val="009C085C"/>
    <w:rsid w:val="009C22D2"/>
    <w:rsid w:val="009C2B07"/>
    <w:rsid w:val="009C423E"/>
    <w:rsid w:val="009C440A"/>
    <w:rsid w:val="009C4968"/>
    <w:rsid w:val="009D1E84"/>
    <w:rsid w:val="009D34EE"/>
    <w:rsid w:val="009E487B"/>
    <w:rsid w:val="009F113E"/>
    <w:rsid w:val="009F685D"/>
    <w:rsid w:val="009F73CE"/>
    <w:rsid w:val="00A01D4A"/>
    <w:rsid w:val="00A02793"/>
    <w:rsid w:val="00A0455B"/>
    <w:rsid w:val="00A06B6F"/>
    <w:rsid w:val="00A2394D"/>
    <w:rsid w:val="00A23C4D"/>
    <w:rsid w:val="00A240FC"/>
    <w:rsid w:val="00A24296"/>
    <w:rsid w:val="00A2699E"/>
    <w:rsid w:val="00A2751F"/>
    <w:rsid w:val="00A3000F"/>
    <w:rsid w:val="00A36257"/>
    <w:rsid w:val="00A42C8A"/>
    <w:rsid w:val="00A42EEC"/>
    <w:rsid w:val="00A4313A"/>
    <w:rsid w:val="00A447B4"/>
    <w:rsid w:val="00A455C3"/>
    <w:rsid w:val="00A465AD"/>
    <w:rsid w:val="00A60065"/>
    <w:rsid w:val="00A61C05"/>
    <w:rsid w:val="00A62C36"/>
    <w:rsid w:val="00A70D37"/>
    <w:rsid w:val="00A7400F"/>
    <w:rsid w:val="00A76B1C"/>
    <w:rsid w:val="00A812D5"/>
    <w:rsid w:val="00A83CCE"/>
    <w:rsid w:val="00A95021"/>
    <w:rsid w:val="00AA765D"/>
    <w:rsid w:val="00AB000F"/>
    <w:rsid w:val="00AB1728"/>
    <w:rsid w:val="00AB7DA0"/>
    <w:rsid w:val="00AC7914"/>
    <w:rsid w:val="00AD2541"/>
    <w:rsid w:val="00AE5228"/>
    <w:rsid w:val="00AF2B49"/>
    <w:rsid w:val="00B029F6"/>
    <w:rsid w:val="00B231C8"/>
    <w:rsid w:val="00B25797"/>
    <w:rsid w:val="00B2640B"/>
    <w:rsid w:val="00B35E8C"/>
    <w:rsid w:val="00B44E7C"/>
    <w:rsid w:val="00B467AA"/>
    <w:rsid w:val="00B51EFD"/>
    <w:rsid w:val="00B528C8"/>
    <w:rsid w:val="00B53D40"/>
    <w:rsid w:val="00B55859"/>
    <w:rsid w:val="00B60A44"/>
    <w:rsid w:val="00B60EE8"/>
    <w:rsid w:val="00B63945"/>
    <w:rsid w:val="00B66A34"/>
    <w:rsid w:val="00B76027"/>
    <w:rsid w:val="00B86F1B"/>
    <w:rsid w:val="00B93EF4"/>
    <w:rsid w:val="00B96776"/>
    <w:rsid w:val="00B975E3"/>
    <w:rsid w:val="00B977EC"/>
    <w:rsid w:val="00BA094C"/>
    <w:rsid w:val="00BA5E3A"/>
    <w:rsid w:val="00BA6B9C"/>
    <w:rsid w:val="00BA6D16"/>
    <w:rsid w:val="00BB2DC8"/>
    <w:rsid w:val="00BB43B1"/>
    <w:rsid w:val="00BB43EF"/>
    <w:rsid w:val="00BB53C8"/>
    <w:rsid w:val="00BC03D6"/>
    <w:rsid w:val="00BC1293"/>
    <w:rsid w:val="00BC43CA"/>
    <w:rsid w:val="00BC47BC"/>
    <w:rsid w:val="00BC6C5A"/>
    <w:rsid w:val="00BD3969"/>
    <w:rsid w:val="00BD451C"/>
    <w:rsid w:val="00BD4E47"/>
    <w:rsid w:val="00BD6011"/>
    <w:rsid w:val="00BE4FA1"/>
    <w:rsid w:val="00BE53A3"/>
    <w:rsid w:val="00BE6FCB"/>
    <w:rsid w:val="00BE7E5E"/>
    <w:rsid w:val="00BF3C9C"/>
    <w:rsid w:val="00BF42A5"/>
    <w:rsid w:val="00BF5D28"/>
    <w:rsid w:val="00C00C50"/>
    <w:rsid w:val="00C035EE"/>
    <w:rsid w:val="00C0458A"/>
    <w:rsid w:val="00C10610"/>
    <w:rsid w:val="00C1188C"/>
    <w:rsid w:val="00C1613D"/>
    <w:rsid w:val="00C17D12"/>
    <w:rsid w:val="00C24E2A"/>
    <w:rsid w:val="00C318A4"/>
    <w:rsid w:val="00C375CE"/>
    <w:rsid w:val="00C4231B"/>
    <w:rsid w:val="00C4513E"/>
    <w:rsid w:val="00C4697F"/>
    <w:rsid w:val="00C52F7B"/>
    <w:rsid w:val="00C53FC7"/>
    <w:rsid w:val="00C545E0"/>
    <w:rsid w:val="00C5497D"/>
    <w:rsid w:val="00C60475"/>
    <w:rsid w:val="00C63B2E"/>
    <w:rsid w:val="00C64AD3"/>
    <w:rsid w:val="00C67B46"/>
    <w:rsid w:val="00C744B1"/>
    <w:rsid w:val="00C74FA8"/>
    <w:rsid w:val="00C82C41"/>
    <w:rsid w:val="00C94A6F"/>
    <w:rsid w:val="00C96A24"/>
    <w:rsid w:val="00CA0AC9"/>
    <w:rsid w:val="00CA315F"/>
    <w:rsid w:val="00CB2E14"/>
    <w:rsid w:val="00CB71B7"/>
    <w:rsid w:val="00CB7CA4"/>
    <w:rsid w:val="00CC5351"/>
    <w:rsid w:val="00CD1DDC"/>
    <w:rsid w:val="00CD275A"/>
    <w:rsid w:val="00CD3425"/>
    <w:rsid w:val="00CD6F6E"/>
    <w:rsid w:val="00CE1166"/>
    <w:rsid w:val="00CE6D73"/>
    <w:rsid w:val="00CF548F"/>
    <w:rsid w:val="00CF5CA9"/>
    <w:rsid w:val="00CF5E69"/>
    <w:rsid w:val="00D0048E"/>
    <w:rsid w:val="00D01CF6"/>
    <w:rsid w:val="00D13EF2"/>
    <w:rsid w:val="00D14E52"/>
    <w:rsid w:val="00D160AD"/>
    <w:rsid w:val="00D17AB0"/>
    <w:rsid w:val="00D23528"/>
    <w:rsid w:val="00D33A96"/>
    <w:rsid w:val="00D344CA"/>
    <w:rsid w:val="00D34CB9"/>
    <w:rsid w:val="00D37F45"/>
    <w:rsid w:val="00D4215E"/>
    <w:rsid w:val="00D42298"/>
    <w:rsid w:val="00D42A41"/>
    <w:rsid w:val="00D46DC5"/>
    <w:rsid w:val="00D577C3"/>
    <w:rsid w:val="00D60BBC"/>
    <w:rsid w:val="00D6677C"/>
    <w:rsid w:val="00D67E34"/>
    <w:rsid w:val="00D763C2"/>
    <w:rsid w:val="00D770CE"/>
    <w:rsid w:val="00D81EDB"/>
    <w:rsid w:val="00D9644F"/>
    <w:rsid w:val="00D96F10"/>
    <w:rsid w:val="00D97927"/>
    <w:rsid w:val="00DA4889"/>
    <w:rsid w:val="00DA6111"/>
    <w:rsid w:val="00DA6F02"/>
    <w:rsid w:val="00DB4F7F"/>
    <w:rsid w:val="00DD114F"/>
    <w:rsid w:val="00DE299F"/>
    <w:rsid w:val="00DE2CB1"/>
    <w:rsid w:val="00DE2E70"/>
    <w:rsid w:val="00DF2237"/>
    <w:rsid w:val="00DF325C"/>
    <w:rsid w:val="00E000BB"/>
    <w:rsid w:val="00E00BE6"/>
    <w:rsid w:val="00E015D1"/>
    <w:rsid w:val="00E03A50"/>
    <w:rsid w:val="00E12DC1"/>
    <w:rsid w:val="00E142A0"/>
    <w:rsid w:val="00E14A5B"/>
    <w:rsid w:val="00E20C8D"/>
    <w:rsid w:val="00E2308C"/>
    <w:rsid w:val="00E27218"/>
    <w:rsid w:val="00E330E8"/>
    <w:rsid w:val="00E355B9"/>
    <w:rsid w:val="00E3710A"/>
    <w:rsid w:val="00E40959"/>
    <w:rsid w:val="00E435E8"/>
    <w:rsid w:val="00E46082"/>
    <w:rsid w:val="00E465B8"/>
    <w:rsid w:val="00E51934"/>
    <w:rsid w:val="00E520FF"/>
    <w:rsid w:val="00E53725"/>
    <w:rsid w:val="00E57F83"/>
    <w:rsid w:val="00E65571"/>
    <w:rsid w:val="00E67EA6"/>
    <w:rsid w:val="00E76E1B"/>
    <w:rsid w:val="00E82A40"/>
    <w:rsid w:val="00E8485A"/>
    <w:rsid w:val="00E87BE8"/>
    <w:rsid w:val="00EA7477"/>
    <w:rsid w:val="00EB1D94"/>
    <w:rsid w:val="00EB6848"/>
    <w:rsid w:val="00EC1869"/>
    <w:rsid w:val="00EC21F8"/>
    <w:rsid w:val="00EC2ADA"/>
    <w:rsid w:val="00EC3E23"/>
    <w:rsid w:val="00EC45DF"/>
    <w:rsid w:val="00EC5339"/>
    <w:rsid w:val="00EC6B35"/>
    <w:rsid w:val="00EE6ED4"/>
    <w:rsid w:val="00EF299A"/>
    <w:rsid w:val="00EF3C2A"/>
    <w:rsid w:val="00EF4178"/>
    <w:rsid w:val="00F00646"/>
    <w:rsid w:val="00F00C6D"/>
    <w:rsid w:val="00F035B9"/>
    <w:rsid w:val="00F03E1C"/>
    <w:rsid w:val="00F05467"/>
    <w:rsid w:val="00F21250"/>
    <w:rsid w:val="00F3506B"/>
    <w:rsid w:val="00F355FF"/>
    <w:rsid w:val="00F35BF5"/>
    <w:rsid w:val="00F36684"/>
    <w:rsid w:val="00F371C3"/>
    <w:rsid w:val="00F410AC"/>
    <w:rsid w:val="00F430F4"/>
    <w:rsid w:val="00F43D3A"/>
    <w:rsid w:val="00F47A5C"/>
    <w:rsid w:val="00F54DC6"/>
    <w:rsid w:val="00F551CB"/>
    <w:rsid w:val="00F617D5"/>
    <w:rsid w:val="00F61C7E"/>
    <w:rsid w:val="00F67042"/>
    <w:rsid w:val="00F670FD"/>
    <w:rsid w:val="00F71BA6"/>
    <w:rsid w:val="00F71EB8"/>
    <w:rsid w:val="00F726A4"/>
    <w:rsid w:val="00F74145"/>
    <w:rsid w:val="00F77CEA"/>
    <w:rsid w:val="00F77D0E"/>
    <w:rsid w:val="00F81BBE"/>
    <w:rsid w:val="00F81BF5"/>
    <w:rsid w:val="00F8671C"/>
    <w:rsid w:val="00F920AD"/>
    <w:rsid w:val="00F95658"/>
    <w:rsid w:val="00F964A4"/>
    <w:rsid w:val="00F969A9"/>
    <w:rsid w:val="00FA1089"/>
    <w:rsid w:val="00FA2183"/>
    <w:rsid w:val="00FA7966"/>
    <w:rsid w:val="00FB19BE"/>
    <w:rsid w:val="00FB4696"/>
    <w:rsid w:val="00FB4961"/>
    <w:rsid w:val="00FB7056"/>
    <w:rsid w:val="00FC03FE"/>
    <w:rsid w:val="00FC19A4"/>
    <w:rsid w:val="00FC38B2"/>
    <w:rsid w:val="00FC4A3D"/>
    <w:rsid w:val="00FC6F38"/>
    <w:rsid w:val="00FD1465"/>
    <w:rsid w:val="00FD19F7"/>
    <w:rsid w:val="00FD5380"/>
    <w:rsid w:val="00FD6B08"/>
    <w:rsid w:val="00FE1827"/>
    <w:rsid w:val="00FE24DA"/>
    <w:rsid w:val="00FE339F"/>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2CCD3"/>
  <w15:docId w15:val="{C6B937AC-E9D2-482A-A233-3EF08B7FC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261057"/>
    <w:rPr>
      <w:color w:val="0000FF" w:themeColor="hyperlink"/>
      <w:u w:val="single"/>
    </w:rPr>
  </w:style>
  <w:style w:type="paragraph" w:styleId="1">
    <w:name w:val="toc 1"/>
    <w:basedOn w:val="a"/>
    <w:next w:val="a"/>
    <w:autoRedefine/>
    <w:uiPriority w:val="39"/>
    <w:rsid w:val="00261057"/>
    <w:pPr>
      <w:autoSpaceDE/>
      <w:autoSpaceDN/>
      <w:adjustRightInd/>
      <w:spacing w:line="360" w:lineRule="auto"/>
      <w:ind w:right="140"/>
      <w:jc w:val="both"/>
    </w:pPr>
    <w:rPr>
      <w:sz w:val="24"/>
      <w:szCs w:val="24"/>
    </w:rPr>
  </w:style>
  <w:style w:type="paragraph" w:customStyle="1" w:styleId="Style2">
    <w:name w:val="Style2"/>
    <w:basedOn w:val="a"/>
    <w:rsid w:val="00F617D5"/>
    <w:pPr>
      <w:spacing w:line="484" w:lineRule="exact"/>
      <w:ind w:firstLine="715"/>
      <w:jc w:val="both"/>
    </w:pPr>
    <w:rPr>
      <w:sz w:val="24"/>
      <w:szCs w:val="24"/>
    </w:rPr>
  </w:style>
  <w:style w:type="character" w:customStyle="1" w:styleId="10">
    <w:name w:val="Неразрешенное упоминание1"/>
    <w:basedOn w:val="a0"/>
    <w:uiPriority w:val="99"/>
    <w:semiHidden/>
    <w:unhideWhenUsed/>
    <w:rsid w:val="00E20C8D"/>
    <w:rPr>
      <w:color w:val="605E5C"/>
      <w:shd w:val="clear" w:color="auto" w:fill="E1DFDD"/>
    </w:rPr>
  </w:style>
  <w:style w:type="character" w:customStyle="1" w:styleId="7">
    <w:name w:val="Основной текст (7)"/>
    <w:basedOn w:val="a0"/>
    <w:rsid w:val="00C64AD3"/>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20">
    <w:name w:val="Основной текст (2)"/>
    <w:basedOn w:val="a0"/>
    <w:rsid w:val="00C64AD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FontStyle13">
    <w:name w:val="Font Style13"/>
    <w:uiPriority w:val="99"/>
    <w:rsid w:val="00C64AD3"/>
    <w:rPr>
      <w:rFonts w:ascii="Times New Roman" w:hAnsi="Times New Roman" w:cs="Times New Roman"/>
      <w:color w:val="000000"/>
      <w:sz w:val="24"/>
      <w:szCs w:val="24"/>
    </w:rPr>
  </w:style>
  <w:style w:type="paragraph" w:styleId="af4">
    <w:name w:val="No Spacing"/>
    <w:uiPriority w:val="1"/>
    <w:qFormat/>
    <w:rsid w:val="00C64A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ListParagraphChar">
    <w:name w:val="List Paragraph Char"/>
    <w:link w:val="11"/>
    <w:uiPriority w:val="34"/>
    <w:locked/>
    <w:rsid w:val="00C64AD3"/>
    <w:rPr>
      <w:sz w:val="24"/>
      <w:lang w:val="x-none" w:eastAsia="x-none"/>
    </w:rPr>
  </w:style>
  <w:style w:type="paragraph" w:customStyle="1" w:styleId="11">
    <w:name w:val="Абзац списка1"/>
    <w:basedOn w:val="a"/>
    <w:link w:val="ListParagraphChar"/>
    <w:uiPriority w:val="34"/>
    <w:qFormat/>
    <w:rsid w:val="00C64AD3"/>
    <w:pPr>
      <w:widowControl/>
      <w:autoSpaceDE/>
      <w:autoSpaceDN/>
      <w:adjustRightInd/>
      <w:ind w:left="720"/>
      <w:contextualSpacing/>
    </w:pPr>
    <w:rPr>
      <w:rFonts w:asciiTheme="minorHAnsi" w:eastAsiaTheme="minorHAnsi" w:hAnsiTheme="minorHAnsi" w:cstheme="minorBidi"/>
      <w:sz w:val="24"/>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505718">
      <w:bodyDiv w:val="1"/>
      <w:marLeft w:val="0"/>
      <w:marRight w:val="0"/>
      <w:marTop w:val="0"/>
      <w:marBottom w:val="0"/>
      <w:divBdr>
        <w:top w:val="none" w:sz="0" w:space="0" w:color="auto"/>
        <w:left w:val="none" w:sz="0" w:space="0" w:color="auto"/>
        <w:bottom w:val="none" w:sz="0" w:space="0" w:color="auto"/>
        <w:right w:val="none" w:sz="0" w:space="0" w:color="auto"/>
      </w:divBdr>
    </w:div>
    <w:div w:id="265310654">
      <w:bodyDiv w:val="1"/>
      <w:marLeft w:val="0"/>
      <w:marRight w:val="0"/>
      <w:marTop w:val="0"/>
      <w:marBottom w:val="0"/>
      <w:divBdr>
        <w:top w:val="none" w:sz="0" w:space="0" w:color="auto"/>
        <w:left w:val="none" w:sz="0" w:space="0" w:color="auto"/>
        <w:bottom w:val="none" w:sz="0" w:space="0" w:color="auto"/>
        <w:right w:val="none" w:sz="0" w:space="0" w:color="auto"/>
      </w:divBdr>
    </w:div>
    <w:div w:id="610162524">
      <w:bodyDiv w:val="1"/>
      <w:marLeft w:val="0"/>
      <w:marRight w:val="0"/>
      <w:marTop w:val="0"/>
      <w:marBottom w:val="0"/>
      <w:divBdr>
        <w:top w:val="none" w:sz="0" w:space="0" w:color="auto"/>
        <w:left w:val="none" w:sz="0" w:space="0" w:color="auto"/>
        <w:bottom w:val="none" w:sz="0" w:space="0" w:color="auto"/>
        <w:right w:val="none" w:sz="0" w:space="0" w:color="auto"/>
      </w:divBdr>
    </w:div>
    <w:div w:id="771971583">
      <w:bodyDiv w:val="1"/>
      <w:marLeft w:val="0"/>
      <w:marRight w:val="0"/>
      <w:marTop w:val="0"/>
      <w:marBottom w:val="0"/>
      <w:divBdr>
        <w:top w:val="none" w:sz="0" w:space="0" w:color="auto"/>
        <w:left w:val="none" w:sz="0" w:space="0" w:color="auto"/>
        <w:bottom w:val="none" w:sz="0" w:space="0" w:color="auto"/>
        <w:right w:val="none" w:sz="0" w:space="0" w:color="auto"/>
      </w:divBdr>
    </w:div>
    <w:div w:id="836460048">
      <w:bodyDiv w:val="1"/>
      <w:marLeft w:val="0"/>
      <w:marRight w:val="0"/>
      <w:marTop w:val="0"/>
      <w:marBottom w:val="0"/>
      <w:divBdr>
        <w:top w:val="none" w:sz="0" w:space="0" w:color="auto"/>
        <w:left w:val="none" w:sz="0" w:space="0" w:color="auto"/>
        <w:bottom w:val="none" w:sz="0" w:space="0" w:color="auto"/>
        <w:right w:val="none" w:sz="0" w:space="0" w:color="auto"/>
      </w:divBdr>
    </w:div>
    <w:div w:id="859391520">
      <w:bodyDiv w:val="1"/>
      <w:marLeft w:val="0"/>
      <w:marRight w:val="0"/>
      <w:marTop w:val="0"/>
      <w:marBottom w:val="0"/>
      <w:divBdr>
        <w:top w:val="none" w:sz="0" w:space="0" w:color="auto"/>
        <w:left w:val="none" w:sz="0" w:space="0" w:color="auto"/>
        <w:bottom w:val="none" w:sz="0" w:space="0" w:color="auto"/>
        <w:right w:val="none" w:sz="0" w:space="0" w:color="auto"/>
      </w:divBdr>
    </w:div>
    <w:div w:id="982080948">
      <w:bodyDiv w:val="1"/>
      <w:marLeft w:val="0"/>
      <w:marRight w:val="0"/>
      <w:marTop w:val="0"/>
      <w:marBottom w:val="0"/>
      <w:divBdr>
        <w:top w:val="none" w:sz="0" w:space="0" w:color="auto"/>
        <w:left w:val="none" w:sz="0" w:space="0" w:color="auto"/>
        <w:bottom w:val="none" w:sz="0" w:space="0" w:color="auto"/>
        <w:right w:val="none" w:sz="0" w:space="0" w:color="auto"/>
      </w:divBdr>
    </w:div>
    <w:div w:id="996031115">
      <w:bodyDiv w:val="1"/>
      <w:marLeft w:val="0"/>
      <w:marRight w:val="0"/>
      <w:marTop w:val="0"/>
      <w:marBottom w:val="0"/>
      <w:divBdr>
        <w:top w:val="none" w:sz="0" w:space="0" w:color="auto"/>
        <w:left w:val="none" w:sz="0" w:space="0" w:color="auto"/>
        <w:bottom w:val="none" w:sz="0" w:space="0" w:color="auto"/>
        <w:right w:val="none" w:sz="0" w:space="0" w:color="auto"/>
      </w:divBdr>
    </w:div>
    <w:div w:id="1135559772">
      <w:bodyDiv w:val="1"/>
      <w:marLeft w:val="0"/>
      <w:marRight w:val="0"/>
      <w:marTop w:val="0"/>
      <w:marBottom w:val="0"/>
      <w:divBdr>
        <w:top w:val="none" w:sz="0" w:space="0" w:color="auto"/>
        <w:left w:val="none" w:sz="0" w:space="0" w:color="auto"/>
        <w:bottom w:val="none" w:sz="0" w:space="0" w:color="auto"/>
        <w:right w:val="none" w:sz="0" w:space="0" w:color="auto"/>
      </w:divBdr>
    </w:div>
    <w:div w:id="1566523433">
      <w:bodyDiv w:val="1"/>
      <w:marLeft w:val="0"/>
      <w:marRight w:val="0"/>
      <w:marTop w:val="0"/>
      <w:marBottom w:val="0"/>
      <w:divBdr>
        <w:top w:val="none" w:sz="0" w:space="0" w:color="auto"/>
        <w:left w:val="none" w:sz="0" w:space="0" w:color="auto"/>
        <w:bottom w:val="none" w:sz="0" w:space="0" w:color="auto"/>
        <w:right w:val="none" w:sz="0" w:space="0" w:color="auto"/>
      </w:divBdr>
    </w:div>
    <w:div w:id="1665624397">
      <w:bodyDiv w:val="1"/>
      <w:marLeft w:val="0"/>
      <w:marRight w:val="0"/>
      <w:marTop w:val="0"/>
      <w:marBottom w:val="0"/>
      <w:divBdr>
        <w:top w:val="none" w:sz="0" w:space="0" w:color="auto"/>
        <w:left w:val="none" w:sz="0" w:space="0" w:color="auto"/>
        <w:bottom w:val="none" w:sz="0" w:space="0" w:color="auto"/>
        <w:right w:val="none" w:sz="0" w:space="0" w:color="auto"/>
      </w:divBdr>
    </w:div>
    <w:div w:id="1853955800">
      <w:bodyDiv w:val="1"/>
      <w:marLeft w:val="0"/>
      <w:marRight w:val="0"/>
      <w:marTop w:val="0"/>
      <w:marBottom w:val="0"/>
      <w:divBdr>
        <w:top w:val="none" w:sz="0" w:space="0" w:color="auto"/>
        <w:left w:val="none" w:sz="0" w:space="0" w:color="auto"/>
        <w:bottom w:val="none" w:sz="0" w:space="0" w:color="auto"/>
        <w:right w:val="none" w:sz="0" w:space="0" w:color="auto"/>
      </w:divBdr>
    </w:div>
    <w:div w:id="1936404087">
      <w:bodyDiv w:val="1"/>
      <w:marLeft w:val="0"/>
      <w:marRight w:val="0"/>
      <w:marTop w:val="0"/>
      <w:marBottom w:val="0"/>
      <w:divBdr>
        <w:top w:val="none" w:sz="0" w:space="0" w:color="auto"/>
        <w:left w:val="none" w:sz="0" w:space="0" w:color="auto"/>
        <w:bottom w:val="none" w:sz="0" w:space="0" w:color="auto"/>
        <w:right w:val="none" w:sz="0" w:space="0" w:color="auto"/>
      </w:divBdr>
    </w:div>
    <w:div w:id="1967589719">
      <w:bodyDiv w:val="1"/>
      <w:marLeft w:val="0"/>
      <w:marRight w:val="0"/>
      <w:marTop w:val="0"/>
      <w:marBottom w:val="0"/>
      <w:divBdr>
        <w:top w:val="none" w:sz="0" w:space="0" w:color="auto"/>
        <w:left w:val="none" w:sz="0" w:space="0" w:color="auto"/>
        <w:bottom w:val="none" w:sz="0" w:space="0" w:color="auto"/>
        <w:right w:val="none" w:sz="0" w:space="0" w:color="auto"/>
      </w:divBdr>
    </w:div>
    <w:div w:id="1981421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ibrary.ru/" TargetMode="External"/><Relationship Id="rId13" Type="http://schemas.openxmlformats.org/officeDocument/2006/relationships/hyperlink" Target="http://www.customs.ru"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eurasiancommission.org" TargetMode="External"/><Relationship Id="rId17" Type="http://schemas.openxmlformats.org/officeDocument/2006/relationships/hyperlink" Target="http://www.book.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art2017/bv1606.pdf"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znanium.com" TargetMode="External"/><Relationship Id="rId23" Type="http://schemas.openxmlformats.org/officeDocument/2006/relationships/footer" Target="footer3.xml"/><Relationship Id="rId10" Type="http://schemas.openxmlformats.org/officeDocument/2006/relationships/hyperlink" Target="http://elib.fa.ru/art2016/bv2774.pdf"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elib.fa.ru/art2016/bv1110.pdf" TargetMode="External"/><Relationship Id="rId14" Type="http://schemas.openxmlformats.org/officeDocument/2006/relationships/hyperlink" Target="http://elib.fa.ru" TargetMode="External"/><Relationship Id="rId22"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7D246A-15A0-4769-8017-3FC97C587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35</Pages>
  <Words>9855</Words>
  <Characters>56177</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23</cp:revision>
  <cp:lastPrinted>2022-11-02T13:03:00Z</cp:lastPrinted>
  <dcterms:created xsi:type="dcterms:W3CDTF">2022-10-07T08:38:00Z</dcterms:created>
  <dcterms:modified xsi:type="dcterms:W3CDTF">2022-11-14T13:33:00Z</dcterms:modified>
</cp:coreProperties>
</file>